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F5" w:rsidRDefault="008D33E4" w:rsidP="003639C5">
      <w:pPr>
        <w:pStyle w:val="a5"/>
        <w:tabs>
          <w:tab w:val="clear" w:pos="4819"/>
          <w:tab w:val="clear" w:pos="9639"/>
          <w:tab w:val="left" w:pos="139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                                       </w:t>
      </w:r>
      <w:r w:rsidR="003639C5" w:rsidRPr="003639C5">
        <w:rPr>
          <w:rFonts w:ascii="Times New Roman" w:hAnsi="Times New Roman" w:cs="Times New Roman"/>
          <w:sz w:val="28"/>
          <w:szCs w:val="28"/>
        </w:rPr>
        <w:t>Додаток №1</w:t>
      </w:r>
      <w:r w:rsidR="00AD5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F5" w:rsidRDefault="00AD57F5" w:rsidP="00AD57F5">
      <w:pPr>
        <w:pStyle w:val="a5"/>
        <w:tabs>
          <w:tab w:val="clear" w:pos="4819"/>
          <w:tab w:val="clear" w:pos="9639"/>
          <w:tab w:val="left" w:pos="139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 оздоровлення та відпочинку</w:t>
      </w:r>
    </w:p>
    <w:p w:rsidR="00AD57F5" w:rsidRDefault="00AD57F5" w:rsidP="003639C5">
      <w:pPr>
        <w:pStyle w:val="a5"/>
        <w:tabs>
          <w:tab w:val="clear" w:pos="4819"/>
          <w:tab w:val="clear" w:pos="9639"/>
          <w:tab w:val="left" w:pos="139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Хотинської територіальної громади</w:t>
      </w:r>
    </w:p>
    <w:p w:rsidR="00AD57F5" w:rsidRPr="003639C5" w:rsidRDefault="00AD57F5" w:rsidP="003639C5">
      <w:pPr>
        <w:pStyle w:val="a5"/>
        <w:tabs>
          <w:tab w:val="clear" w:pos="4819"/>
          <w:tab w:val="clear" w:pos="9639"/>
          <w:tab w:val="left" w:pos="1395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2023-2324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рои</w:t>
      </w:r>
      <w:proofErr w:type="spellEnd"/>
    </w:p>
    <w:p w:rsidR="003639C5" w:rsidRDefault="003639C5" w:rsidP="003639C5">
      <w:pPr>
        <w:tabs>
          <w:tab w:val="left" w:pos="142"/>
          <w:tab w:val="left" w:pos="14115"/>
        </w:tabs>
        <w:suppressAutoHyphens/>
        <w:autoSpaceDE w:val="0"/>
        <w:spacing w:after="0" w:line="240" w:lineRule="auto"/>
        <w:ind w:left="283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3639C5" w:rsidRDefault="003639C5" w:rsidP="003639C5">
      <w:pPr>
        <w:tabs>
          <w:tab w:val="left" w:pos="142"/>
        </w:tabs>
        <w:suppressAutoHyphens/>
        <w:autoSpaceDE w:val="0"/>
        <w:spacing w:after="0" w:line="240" w:lineRule="auto"/>
        <w:ind w:left="283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</w:p>
    <w:p w:rsidR="003639C5" w:rsidRPr="00D361DD" w:rsidRDefault="003639C5" w:rsidP="003639C5">
      <w:pPr>
        <w:tabs>
          <w:tab w:val="left" w:pos="142"/>
        </w:tabs>
        <w:suppressAutoHyphens/>
        <w:autoSpaceDE w:val="0"/>
        <w:spacing w:after="0" w:line="240" w:lineRule="auto"/>
        <w:ind w:left="283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                                              </w:t>
      </w:r>
      <w:r w:rsidR="00D361DD" w:rsidRPr="00D361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Перелік заходів і завдань</w:t>
      </w:r>
    </w:p>
    <w:p w:rsidR="00D361DD" w:rsidRPr="00D361DD" w:rsidRDefault="00D361DD" w:rsidP="008D33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Програми оздоровлення та відпочинку дітей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Хотинської</w:t>
      </w:r>
      <w:r w:rsidRPr="00D3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територіальної громади</w:t>
      </w:r>
    </w:p>
    <w:p w:rsidR="00D361DD" w:rsidRPr="00D361DD" w:rsidRDefault="00D361DD" w:rsidP="008D33E4">
      <w:pPr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2023-2024</w:t>
      </w:r>
      <w:r w:rsidRPr="00D361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роки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09"/>
        <w:gridCol w:w="2835"/>
        <w:gridCol w:w="1418"/>
        <w:gridCol w:w="1559"/>
        <w:gridCol w:w="1276"/>
        <w:gridCol w:w="993"/>
        <w:gridCol w:w="141"/>
        <w:gridCol w:w="1277"/>
        <w:gridCol w:w="2126"/>
      </w:tblGrid>
      <w:tr w:rsidR="00D779AB" w:rsidRPr="00D361DD" w:rsidTr="00AD57F5">
        <w:trPr>
          <w:cantSplit/>
          <w:trHeight w:val="16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8" w:colLast="8"/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D779AB" w:rsidRPr="00D361DD" w:rsidRDefault="00D779AB" w:rsidP="00D36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9AB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779AB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779AB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Обсяги фінансування (вартість), </w:t>
            </w:r>
            <w:proofErr w:type="spellStart"/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у тому числі: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9AB" w:rsidRPr="00D361DD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bookmarkEnd w:id="0"/>
      <w:tr w:rsidR="00325694" w:rsidRPr="00D361DD" w:rsidTr="00AD57F5">
        <w:trPr>
          <w:cantSplit/>
          <w:trHeight w:val="6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694" w:rsidRDefault="00D779AB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Оздоровча діяльність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1.1.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 xml:space="preserve">Відділ обліку та бухгалтерської звітності Хотинської міської ради, відділ освіти, культури, молоді та спорту Хотинської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Міський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390,00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Охоплення оздоровленням та відпочинком протягом літніх канікул дітей, які потребують особливої соціальної уваги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1.2.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Організація роботи таборів з денним перебуванням, профільних таборів оздоровлення та відпочинку.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Щороку</w:t>
            </w:r>
          </w:p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(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у літній період)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61DD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Міський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Охоплення  відпочинком протягом літніх канікул дітей, які потребують особливої соціальної уваги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AD57F5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2.1.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Приймати участь у обласних семінарах, тренінгах з питань підготовки до оздоровчої кампанії та підведення підсумків її проведення.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 xml:space="preserve">Покращення якості надання послуг з оздоровлення та відпочинку 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2.2.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Здійснювати обстеження дитячих закладів оздоровлення та відпочинку щодо стану підготовки до проведення літніх оздоровчих кампаній, проводити в установленому порядку перевірки дотримання норм проживання та харчування у дитячих закладах.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601D09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ради,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 xml:space="preserve"> </w:t>
            </w:r>
            <w:r w:rsidR="00601D09">
              <w:rPr>
                <w:rFonts w:ascii="Times New Roman CYR" w:eastAsia="Times New Roman" w:hAnsi="Times New Roman CYR" w:cs="Times New Roman CYR"/>
                <w:lang w:eastAsia="zh-CN"/>
              </w:rPr>
              <w:t xml:space="preserve">Хотинське управління головного управління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zh-CN"/>
              </w:rPr>
              <w:t>Держпродспоживслужби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zh-CN"/>
              </w:rPr>
              <w:t xml:space="preserve"> </w:t>
            </w:r>
            <w:r w:rsidR="00601D09">
              <w:rPr>
                <w:rFonts w:ascii="Times New Roman CYR" w:eastAsia="Times New Roman" w:hAnsi="Times New Roman CYR" w:cs="Times New Roman CYR"/>
                <w:lang w:eastAsia="zh-CN"/>
              </w:rPr>
              <w:t>в Чернівецькій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Покращення якості надання дітям послуг з оздоровлення та відпочинку</w:t>
            </w:r>
          </w:p>
        </w:tc>
      </w:tr>
      <w:tr w:rsidR="004A43A9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3A9" w:rsidRPr="00D361DD" w:rsidRDefault="004A43A9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3A9" w:rsidRPr="00D361DD" w:rsidRDefault="004A43A9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43A9" w:rsidRPr="00D361DD" w:rsidRDefault="004A43A9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Сприяти залученню підприємств міста до надання фінансової та матеріальної допомоги в організації літнього оздоровлення та відпочинку дітей.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43A9" w:rsidRPr="00D361DD" w:rsidRDefault="004A43A9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43A9" w:rsidRPr="00D361DD" w:rsidRDefault="004A43A9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43A9" w:rsidRPr="00D361DD" w:rsidRDefault="004A43A9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3A9" w:rsidRDefault="004A43A9" w:rsidP="004A43A9">
            <w:pPr>
              <w:jc w:val="center"/>
            </w:pPr>
            <w:r w:rsidRPr="0015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A43A9" w:rsidRDefault="004A43A9" w:rsidP="004A43A9">
            <w:pPr>
              <w:jc w:val="center"/>
            </w:pPr>
            <w:r w:rsidRPr="0015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A9" w:rsidRPr="00D361DD" w:rsidRDefault="004A43A9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Збільшення відсотку дітей охоплених організованими формами відпочинку та оздоровлення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AD57F5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3.1.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Розробити методичні рекомендації щодо діяльності пришкільних оздоровчих таборів, профільних таборів. Забезпечувати надання організаційно-методичної допомоги працівникам дитячих закладів оздоровлення та відпочинку з питань організації відпочинку та оздоровлення дітей.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Вдосконалення виховної роботи з дітьми у дитячих закладах оздоровлення та відпочинку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3.2.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Проводити зустрічі, семінари та лекції з підлітками, схильними до правопорушень, напередодні відкриття оздоровчого сезону та під час оздоровчої кампанії в дитячих закладах оздоровлення та відпочинку.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Профілактика негативних проявів у дитячому середовищі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3.3.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Проводити концертні програми, вистави, театралізовані і культурологічні заходи в дитячих закладах оздоровлення та</w:t>
            </w:r>
            <w:r>
              <w:rPr>
                <w:rFonts w:ascii="Times New Roman CYR" w:eastAsia="Times New Roman" w:hAnsi="Times New Roman CYR" w:cs="Times New Roman CYR"/>
                <w:lang w:eastAsia="zh-CN"/>
              </w:rPr>
              <w:t xml:space="preserve"> відпочинку, спортивні змагання 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zh-CN"/>
              </w:rPr>
              <w:t>-р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озширити</w:t>
            </w:r>
            <w:proofErr w:type="spellEnd"/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 xml:space="preserve"> маршрути туристичних поїздок, подорожей, походів.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Розвиток дітей реалізація творчих здібностей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3.4.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З метою поглиблення змісту і форм виховної роботи під час оздоровлення дітей залучати до співпраці дитячі, молодіжні та жіночі громадські організації, благодійні фонди, міжнародні організації.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4A43A9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Поглиблення змісту і форм виховної роботи з дітьми, формування навичок ведення здорового способу життя серед дітей</w:t>
            </w:r>
          </w:p>
        </w:tc>
      </w:tr>
      <w:tr w:rsidR="00325694" w:rsidRPr="00D361DD" w:rsidTr="00AD57F5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61DD">
              <w:rPr>
                <w:rFonts w:ascii="Times New Roman" w:eastAsia="Times New Roman" w:hAnsi="Times New Roman" w:cs="Times New Roman"/>
                <w:lang w:eastAsia="zh-CN"/>
              </w:rPr>
              <w:t xml:space="preserve">3.5. </w:t>
            </w: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З метою забезпечення  творчого розвитку  талановитих і обдарованих дітей практикувати проведення тематичних змін, профільних таборів із залученням висококваліфікованих спеціалістів у галузі освіти, науки, культури, спорту, діячів мистецтв тощо.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lang w:eastAsia="zh-CN"/>
              </w:rPr>
              <w:t>Відділ освіти, культури, молоді та спорту Хотинської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694" w:rsidRPr="00D361DD" w:rsidRDefault="00325694" w:rsidP="00D361DD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5694" w:rsidRPr="00D361DD" w:rsidRDefault="00D779AB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5694" w:rsidRPr="00D361DD" w:rsidRDefault="00D779AB" w:rsidP="004A4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не потребує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694" w:rsidRPr="00D361DD" w:rsidRDefault="00325694" w:rsidP="00D361DD">
            <w:pPr>
              <w:tabs>
                <w:tab w:val="left" w:pos="1190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361DD">
              <w:rPr>
                <w:rFonts w:ascii="Times New Roman CYR" w:eastAsia="Times New Roman" w:hAnsi="Times New Roman CYR" w:cs="Times New Roman CYR"/>
                <w:lang w:eastAsia="zh-CN"/>
              </w:rPr>
              <w:t>Розвиток та реалізація творчих здібностей та обдарувань дітей</w:t>
            </w:r>
          </w:p>
        </w:tc>
      </w:tr>
    </w:tbl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AD57F5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Секретар міської ради                                                                                                                    Сергій ЯКУБА</w:t>
      </w: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1DD" w:rsidRPr="00D361DD" w:rsidRDefault="00D361DD" w:rsidP="00D36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BA7" w:rsidRDefault="00AF2BA7"/>
    <w:sectPr w:rsidR="00AF2BA7" w:rsidSect="00D361DD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6A" w:rsidRDefault="00A7386A" w:rsidP="003639C5">
      <w:pPr>
        <w:spacing w:after="0" w:line="240" w:lineRule="auto"/>
      </w:pPr>
      <w:r>
        <w:separator/>
      </w:r>
    </w:p>
  </w:endnote>
  <w:endnote w:type="continuationSeparator" w:id="0">
    <w:p w:rsidR="00A7386A" w:rsidRDefault="00A7386A" w:rsidP="0036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6A" w:rsidRDefault="00A7386A" w:rsidP="003639C5">
      <w:pPr>
        <w:spacing w:after="0" w:line="240" w:lineRule="auto"/>
      </w:pPr>
      <w:r>
        <w:separator/>
      </w:r>
    </w:p>
  </w:footnote>
  <w:footnote w:type="continuationSeparator" w:id="0">
    <w:p w:rsidR="00A7386A" w:rsidRDefault="00A7386A" w:rsidP="0036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C5" w:rsidRDefault="003639C5" w:rsidP="003639C5">
    <w:pPr>
      <w:pStyle w:val="a5"/>
      <w:tabs>
        <w:tab w:val="clear" w:pos="4819"/>
        <w:tab w:val="clear" w:pos="9639"/>
        <w:tab w:val="left" w:pos="13952"/>
      </w:tabs>
    </w:pPr>
    <w:r>
      <w:t xml:space="preserve">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B"/>
    <w:rsid w:val="00325694"/>
    <w:rsid w:val="003639C5"/>
    <w:rsid w:val="004A43A9"/>
    <w:rsid w:val="005F3168"/>
    <w:rsid w:val="00601D09"/>
    <w:rsid w:val="008D33E4"/>
    <w:rsid w:val="0099318B"/>
    <w:rsid w:val="009E0873"/>
    <w:rsid w:val="00A7386A"/>
    <w:rsid w:val="00AD57F5"/>
    <w:rsid w:val="00AF2BA7"/>
    <w:rsid w:val="00C71484"/>
    <w:rsid w:val="00D361DD"/>
    <w:rsid w:val="00D779AB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9C5"/>
  </w:style>
  <w:style w:type="paragraph" w:styleId="a7">
    <w:name w:val="footer"/>
    <w:basedOn w:val="a"/>
    <w:link w:val="a8"/>
    <w:uiPriority w:val="99"/>
    <w:unhideWhenUsed/>
    <w:rsid w:val="00363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3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9C5"/>
  </w:style>
  <w:style w:type="paragraph" w:styleId="a7">
    <w:name w:val="footer"/>
    <w:basedOn w:val="a"/>
    <w:link w:val="a8"/>
    <w:uiPriority w:val="99"/>
    <w:unhideWhenUsed/>
    <w:rsid w:val="00363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Hmotg805_User10</dc:creator>
  <cp:lastModifiedBy>Hmotg805_User10</cp:lastModifiedBy>
  <cp:revision>9</cp:revision>
  <cp:lastPrinted>2022-12-13T10:02:00Z</cp:lastPrinted>
  <dcterms:created xsi:type="dcterms:W3CDTF">2022-12-13T09:27:00Z</dcterms:created>
  <dcterms:modified xsi:type="dcterms:W3CDTF">2022-12-15T09:59:00Z</dcterms:modified>
</cp:coreProperties>
</file>