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cs="Times New Roman"/>
          <w:b/>
          <w:bCs/>
          <w:color w:val="000000"/>
          <w:sz w:val="24"/>
          <w:szCs w:val="24"/>
        </w:rPr>
        <w:t>ПРОЄКТ</w:t>
      </w:r>
    </w:p>
    <w:bookmarkEnd w:id="0"/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cs="Times New Roman"/>
          <w:b/>
          <w:bCs/>
          <w:color w:val="000000"/>
          <w:sz w:val="24"/>
          <w:szCs w:val="24"/>
        </w:rPr>
      </w:pPr>
      <w:r w:rsidRPr="00F46B47">
        <w:rPr>
          <w:rFonts w:cs="Times New Roman"/>
          <w:b/>
          <w:bCs/>
          <w:color w:val="000000"/>
          <w:sz w:val="24"/>
          <w:szCs w:val="24"/>
        </w:rPr>
        <w:t xml:space="preserve">Затверджено </w:t>
      </w:r>
    </w:p>
    <w:p w:rsid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cs="Times New Roman"/>
          <w:b/>
          <w:bCs/>
          <w:color w:val="000000"/>
          <w:sz w:val="24"/>
          <w:szCs w:val="24"/>
        </w:rPr>
      </w:pPr>
      <w:r w:rsidRPr="00F46B47">
        <w:rPr>
          <w:rFonts w:cs="Times New Roman"/>
          <w:b/>
          <w:bCs/>
          <w:color w:val="000000"/>
          <w:sz w:val="24"/>
          <w:szCs w:val="24"/>
        </w:rPr>
        <w:t xml:space="preserve">рішенням ____ сесії </w:t>
      </w: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cs="Times New Roman"/>
          <w:b/>
          <w:bCs/>
          <w:color w:val="000000"/>
          <w:sz w:val="24"/>
          <w:szCs w:val="24"/>
        </w:rPr>
      </w:pPr>
      <w:r w:rsidRPr="00F46B47">
        <w:rPr>
          <w:rFonts w:cs="Times New Roman"/>
          <w:b/>
          <w:bCs/>
          <w:color w:val="000000"/>
          <w:sz w:val="24"/>
          <w:szCs w:val="24"/>
        </w:rPr>
        <w:t xml:space="preserve">Хотинської міської ради </w:t>
      </w: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cs="Times New Roman"/>
          <w:b/>
          <w:bCs/>
          <w:color w:val="000000"/>
          <w:sz w:val="24"/>
          <w:szCs w:val="24"/>
        </w:rPr>
      </w:pPr>
      <w:r w:rsidRPr="00F46B47">
        <w:rPr>
          <w:rFonts w:cs="Times New Roman"/>
          <w:b/>
          <w:bCs/>
          <w:color w:val="000000"/>
          <w:sz w:val="24"/>
          <w:szCs w:val="24"/>
        </w:rPr>
        <w:t>від «___» __________ 202_р. №_____</w:t>
      </w:r>
    </w:p>
    <w:p w:rsid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РЕГЛАМЕНТ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ВИКОНАВЧОГО КОМІТЕТУ</w:t>
      </w:r>
    </w:p>
    <w:p w:rsidR="009B31EC" w:rsidRPr="00F46B47" w:rsidRDefault="00CE3713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ХОТИНСЬКОЇ</w:t>
      </w:r>
      <w:r w:rsidR="009B31EC" w:rsidRPr="00F46B47">
        <w:rPr>
          <w:rFonts w:cs="Times New Roman"/>
          <w:b/>
          <w:bCs/>
          <w:color w:val="000000"/>
        </w:rPr>
        <w:t xml:space="preserve"> МІСЬКОЇ РАДИ</w:t>
      </w:r>
    </w:p>
    <w:p w:rsidR="00CE3713" w:rsidRPr="00F46B47" w:rsidRDefault="00CE3713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1. Загальні положення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1.1. Виконавчий комітет </w:t>
      </w:r>
      <w:r w:rsidR="006932FA" w:rsidRPr="00F46B47">
        <w:rPr>
          <w:rFonts w:cs="Times New Roman"/>
          <w:color w:val="000000"/>
        </w:rPr>
        <w:t xml:space="preserve">Хотинської міської </w:t>
      </w:r>
      <w:r w:rsidRPr="00F46B47">
        <w:rPr>
          <w:rFonts w:cs="Times New Roman"/>
          <w:color w:val="000000"/>
        </w:rPr>
        <w:t>ради (далі - виконавчий комітет) є виконавчим органом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ради, який утворюється нею на строк її повноважень. Виконавчий комітет ради є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підзвітним і підконтрольним раді, що його утворила, а з питань здійснення ним повноважень органів виконавчої влади – також підконтрольним відповідним органам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виконавчої влади.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1.2. Регламент виконавчого комітету </w:t>
      </w:r>
      <w:r w:rsidR="006932FA" w:rsidRPr="00F46B47">
        <w:rPr>
          <w:rFonts w:cs="Times New Roman"/>
          <w:color w:val="000000"/>
        </w:rPr>
        <w:t xml:space="preserve">міської </w:t>
      </w:r>
      <w:r w:rsidRPr="00F46B47">
        <w:rPr>
          <w:rFonts w:cs="Times New Roman"/>
          <w:color w:val="000000"/>
        </w:rPr>
        <w:t>ради (далі – Регламент) є актом, який відповідно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до Закону України «Про місцеве самоврядування в Україні» та інших законодавчих актів регулює організаційно-процедурні питання діяльності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1.3. Основною формою роботи виконавчого комітету є його засідання, проведення яких здійснюється відповідно до плану роботи виконавчого комітету, що затверджується рішенням виконавчого комітету.</w:t>
      </w:r>
    </w:p>
    <w:p w:rsidR="00CE3713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Засідання виконавчого комітету проводяться кожного місяця</w:t>
      </w:r>
      <w:r w:rsidR="00CE3713" w:rsidRPr="00F46B47">
        <w:rPr>
          <w:rFonts w:cs="Times New Roman"/>
          <w:color w:val="000000"/>
        </w:rPr>
        <w:t xml:space="preserve"> </w:t>
      </w:r>
      <w:r w:rsidR="00CE3713" w:rsidRPr="00F46B47">
        <w:rPr>
          <w:rFonts w:cs="Times New Roman"/>
          <w:color w:val="000000"/>
        </w:rPr>
        <w:t>у четверту п’ятницю</w:t>
      </w:r>
      <w:r w:rsidRPr="00F46B47">
        <w:rPr>
          <w:rFonts w:cs="Times New Roman"/>
          <w:color w:val="000000"/>
        </w:rPr>
        <w:t xml:space="preserve">. 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За необхідності скликаються позачергові засідання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виконавчого комітету. 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Засідання виконавчого комітету проводяться відкрито. В окремих випадках засідання виконавчого комітету може бути закритим. Рішення з цього питання приймається більшістю від складу присутніх членів виконавчого комітету. Проведенн</w:t>
      </w:r>
      <w:r w:rsidR="00CE3713" w:rsidRPr="00F46B47">
        <w:rPr>
          <w:rFonts w:cs="Times New Roman"/>
          <w:color w:val="000000"/>
        </w:rPr>
        <w:t xml:space="preserve">я </w:t>
      </w:r>
      <w:r w:rsidRPr="00F46B47">
        <w:rPr>
          <w:rFonts w:cs="Times New Roman"/>
          <w:color w:val="000000"/>
        </w:rPr>
        <w:t>закритого засідання виконкому (закритого обговорення окремих питань) передбачає підготовку рішень з дотриманням установлених правил роботи з документами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обмеженого доступу.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1.4. Засідання виконавчого комітету є правомочним, якщо в ньому бере участь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більше половини членів виконавчого комітету від загального його складу.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Члени виконавчого комітету зобов’язані брати участь у його засіданнях. У разі,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якщо з поважних причин член виконавчого комітету немає можливості взяти участь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у засіданні, він про це заздалегідь повідомляє міського голову або</w:t>
      </w:r>
      <w:r w:rsidR="006932FA" w:rsidRPr="00F46B47">
        <w:rPr>
          <w:rFonts w:cs="Times New Roman"/>
          <w:color w:val="000000"/>
        </w:rPr>
        <w:t xml:space="preserve"> секретаря ради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У разі відсутності члена виконкому без поважних причин більш ніж половини засідань виконкому протягом року, міський голова вносить пропозиції на розгляд ради про внесення змін до персонального складу виконавчого комітету.</w:t>
      </w:r>
    </w:p>
    <w:p w:rsidR="009B31EC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1.5. У засіданні виконавчого комітету можуть бути присутні депутати ради, народні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депутати України, керівники виконавчих органів ради, а також запрошені особи.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lastRenderedPageBreak/>
        <w:t>1.6. Повідомлення членів виконавчого комітету і доповідачів, співдоповідачів про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дату, час і місце проведення засідання виконавчого комітету, завчасне ознайомлення їх з проектами рішень здійснює </w:t>
      </w:r>
      <w:r w:rsidR="006932FA" w:rsidRPr="00F46B47">
        <w:rPr>
          <w:rFonts w:cs="Times New Roman"/>
          <w:color w:val="000000"/>
        </w:rPr>
        <w:t>відділ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Присутність запрошених осіб на засіданні виконавчого комітету з розгляду основного питання забезпечують керівники виконавчих органів ради, відповідальні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за підготовку зазначеного питання на засідання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1.7. Засідання виконавчого комітету здійснюється відповідно до порядку денного,</w:t>
      </w:r>
      <w:r w:rsidR="00CE3713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який формує </w:t>
      </w:r>
      <w:bookmarkStart w:id="1" w:name="_Hlk96439276"/>
      <w:r w:rsidR="006932FA" w:rsidRPr="00F46B47">
        <w:rPr>
          <w:rFonts w:cs="Times New Roman"/>
          <w:color w:val="000000"/>
        </w:rPr>
        <w:t>відділ організаційно-інформаційного та технічного забезпечення</w:t>
      </w:r>
      <w:bookmarkEnd w:id="1"/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за підписом керуючого справами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Не пізніше як за 2 робочі дні до засідання, порядок денний та проекти рішень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надаються членам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1.8. Відкриває і веде засідання виконавчого комітету міський голова, а в разі його відсутності чи неможливості здійснення ним цієї функції</w:t>
      </w:r>
      <w:r w:rsidR="00CE3713" w:rsidRPr="00F46B47">
        <w:rPr>
          <w:rFonts w:cs="Times New Roman"/>
          <w:color w:val="000000"/>
        </w:rPr>
        <w:t xml:space="preserve"> </w:t>
      </w:r>
      <w:r w:rsidR="006932FA" w:rsidRPr="00F46B47">
        <w:rPr>
          <w:rFonts w:cs="Times New Roman"/>
          <w:color w:val="000000"/>
        </w:rPr>
        <w:t>–</w:t>
      </w:r>
      <w:r w:rsidRPr="00F46B47">
        <w:rPr>
          <w:rFonts w:cs="Times New Roman"/>
          <w:color w:val="000000"/>
        </w:rPr>
        <w:t xml:space="preserve"> </w:t>
      </w:r>
      <w:r w:rsidR="006932FA" w:rsidRPr="00F46B47">
        <w:rPr>
          <w:rFonts w:cs="Times New Roman"/>
          <w:color w:val="000000"/>
        </w:rPr>
        <w:t>секретар міської ради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1.9. У процесі розгляду питань порядку денного з дозволу головуючого може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проводитися обмін думками членів виконавчого комітету та запрошених.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1.10. На засіданні виконавчого комітету </w:t>
      </w:r>
      <w:r w:rsidR="003B1E99" w:rsidRPr="00F46B47">
        <w:rPr>
          <w:rFonts w:cs="Times New Roman"/>
          <w:color w:val="000000"/>
        </w:rPr>
        <w:t>відділ</w:t>
      </w:r>
      <w:r w:rsidR="003B1E99" w:rsidRPr="00F46B47">
        <w:rPr>
          <w:rFonts w:cs="Times New Roman"/>
          <w:color w:val="000000"/>
        </w:rPr>
        <w:t>ом</w:t>
      </w:r>
      <w:r w:rsidR="003B1E99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 xml:space="preserve"> ведеться протокол.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1.11. Офіційним документом, який приймається на засіданні виконавчого комітету, є рішення, що має відповідні реквізити: віддруковане на бланку встановленого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зразка, має реєстраційний номер, дату і підпис головуючого на засіданні.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1.12. Діяльність виконавчого комітету забезпечує апарат виконавчого комітету.</w:t>
      </w:r>
    </w:p>
    <w:p w:rsidR="006932FA" w:rsidRPr="00F46B47" w:rsidRDefault="006932FA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2. Члени виконавчого комітету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2.1. Персональний склад виконавчого комітету затверджується радою за пропозицією міського голови. Виконавчий комітет ради утворюється у складі відповідно міського голови, заступник</w:t>
      </w:r>
      <w:r w:rsidR="003B1E99" w:rsidRPr="00F46B47">
        <w:rPr>
          <w:rFonts w:cs="Times New Roman"/>
          <w:color w:val="000000"/>
        </w:rPr>
        <w:t xml:space="preserve">ів </w:t>
      </w:r>
      <w:r w:rsidRPr="00F46B47">
        <w:rPr>
          <w:rFonts w:cs="Times New Roman"/>
          <w:color w:val="000000"/>
        </w:rPr>
        <w:t>міського голови, а також керівників відділів, управлінь та інших виконавчих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органів ради, інших осіб. До складу виконавчого комітету міської ради входять також за посадою секретар </w:t>
      </w:r>
      <w:r w:rsidR="003B1E99" w:rsidRPr="00F46B47">
        <w:rPr>
          <w:rFonts w:cs="Times New Roman"/>
          <w:color w:val="000000"/>
        </w:rPr>
        <w:t>міської</w:t>
      </w:r>
      <w:r w:rsidRPr="00F46B47">
        <w:rPr>
          <w:rFonts w:cs="Times New Roman"/>
          <w:color w:val="000000"/>
        </w:rPr>
        <w:t xml:space="preserve"> ради, старости.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2.2. Заступники</w:t>
      </w:r>
      <w:r w:rsidR="003B1E99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міського голови</w:t>
      </w:r>
      <w:r w:rsidR="003B1E99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здійснюють свої повноваження протягом строку повноважень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виконавчого комітету, до складу якого їх включено. Після закінчення строку повноважень виконавчого комітету вони звільняються з посад, крім випадку обрання їх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на вказані посади.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2.3. Члени виконавчого комітету мають право: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2.3.1. Не пізніше як за два робочі дні до засідання виконавчого комітету знайомитися з проектами рішень, які розглядатимуться на його засіданні.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2.3.2. У процесі обговорення питань на засіданні виконавчого комітету: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вносити пропозиції щодо порядку денного;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отримувати від доповідачів роз’яснення;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вносити зміни й доповнення до проектів рішень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2.4. Члени виконавчого комітету, крім тих, хто працює у виконавчих органах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lastRenderedPageBreak/>
        <w:t>ради на постійній основі, на час засідання виконавчого комітету, а також для виконання повноважень в інших випадках, звільняються від виконання виробничих або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службових обов’язків з відшкодуванням їм середнього заробітку за основним місцем роботи та інших витрат, пов’язаних з виконанням обов’язків члена виконавчого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комітету, за рахунок коштів бюджету.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2.5. Членам виконавчого комітету видаються посвідчення на строк повноважень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виконавчого комітету ради.</w:t>
      </w:r>
    </w:p>
    <w:p w:rsidR="003B1E99" w:rsidRPr="00F46B47" w:rsidRDefault="003B1E99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3. Планування роботи виконавчого комітету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3.1.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щомісячного плану заходів, що проводяться радою та її виконавчим комітетом.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3.2. План роботи виконавчого комітету складається </w:t>
      </w:r>
      <w:r w:rsidR="003B1E99" w:rsidRPr="00F46B47">
        <w:rPr>
          <w:rFonts w:cs="Times New Roman"/>
          <w:color w:val="000000"/>
        </w:rPr>
        <w:t>відділ</w:t>
      </w:r>
      <w:r w:rsidR="003B1E99" w:rsidRPr="00F46B47">
        <w:rPr>
          <w:rFonts w:cs="Times New Roman"/>
          <w:color w:val="000000"/>
        </w:rPr>
        <w:t>ом</w:t>
      </w:r>
      <w:r w:rsidR="003B1E99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 xml:space="preserve"> за</w:t>
      </w:r>
      <w:r w:rsidR="003B1E99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пропозиціями заступників сільського, селищного, міського голови, керуючого справами виконавчого комітету, членів виконавчого комітету та керівників виконавчих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органів ради на півріччя до 15 червня та 15 грудня поточного року й затверджується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на засіданні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3.3. План роботи виконавчого комітету містить такі розділи: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календарний план засідань виконавчого комітету;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перелік планових питань, які розглядаються на засіданнях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3.4. У плані роботи виконавчого комітету вказуються дата проведення засідання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виконавчого комітету, питання, які виносяться на розгляд виконавчого комітету, та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відповідальний за підготовку питання.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3.5. Зміни і доповнення до плану роботи виконавчого комітету можуть бути внесені тільки за рішенням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3.6. План роботи виконавчого комітету не пізніше як у п’ятиденний строк після його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затвердження надсилається виконавчим органам та виконавцям, зазначеним у плані.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3.7. Контроль за виконанням плану роботи виконавчого комітету здійснюється</w:t>
      </w:r>
    </w:p>
    <w:p w:rsidR="009B31EC" w:rsidRPr="00F46B47" w:rsidRDefault="003B1E99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відділ</w:t>
      </w:r>
      <w:r w:rsidRPr="00F46B47">
        <w:rPr>
          <w:rFonts w:cs="Times New Roman"/>
          <w:color w:val="000000"/>
        </w:rPr>
        <w:t>ом</w:t>
      </w:r>
      <w:r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="009B31EC"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3.8. При розгляді плану роботи на наступне півріччя </w:t>
      </w:r>
      <w:r w:rsidR="00D84087" w:rsidRPr="00F46B47">
        <w:rPr>
          <w:rFonts w:cs="Times New Roman"/>
          <w:color w:val="000000"/>
        </w:rPr>
        <w:t>секретар міської ради</w:t>
      </w:r>
      <w:r w:rsidRPr="00F46B47">
        <w:rPr>
          <w:rFonts w:cs="Times New Roman"/>
          <w:color w:val="000000"/>
        </w:rPr>
        <w:t xml:space="preserve"> інформує виконавчий комітет про виконання плану роботи за попереднє півріччя.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3.9. У виконавчому комітеті складається щомісячний план проведення основних організаційних заходів, який готується відділом </w:t>
      </w:r>
      <w:r w:rsidR="00D84087" w:rsidRPr="00F46B47">
        <w:rPr>
          <w:rFonts w:cs="Times New Roman"/>
          <w:color w:val="000000"/>
        </w:rPr>
        <w:t>організаційно-інформаційного та технічного забезпечення</w:t>
      </w:r>
      <w:r w:rsidR="00D84087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та подається на затвер</w:t>
      </w:r>
      <w:r w:rsidR="00D84087" w:rsidRPr="00F46B47">
        <w:rPr>
          <w:rFonts w:cs="Times New Roman"/>
          <w:color w:val="000000"/>
        </w:rPr>
        <w:t>д</w:t>
      </w:r>
      <w:r w:rsidRPr="00F46B47">
        <w:rPr>
          <w:rFonts w:cs="Times New Roman"/>
          <w:color w:val="000000"/>
        </w:rPr>
        <w:t>ження міському голові до 28 числа попереднього місяця.</w:t>
      </w:r>
    </w:p>
    <w:p w:rsidR="00D84087" w:rsidRPr="00F46B47" w:rsidRDefault="00D84087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4. Підготовка проектів рішень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4.1. Рішення виконавчого комітету приймаються на виконання законів України,</w:t>
      </w:r>
      <w:r w:rsidR="00D84087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указів Президента України, постанов Верховної Ради України, актів Кабінету </w:t>
      </w:r>
      <w:r w:rsidRPr="00F46B47">
        <w:rPr>
          <w:rFonts w:cs="Times New Roman"/>
          <w:color w:val="000000"/>
        </w:rPr>
        <w:lastRenderedPageBreak/>
        <w:t>Міністрів України, рішень ради, а також відповідно до плану роботи виконавчого комітету, за пропозиціями виконавчих органів ради, постійних комісій ради, підприємств, установ, організацій та громадян.</w:t>
      </w:r>
    </w:p>
    <w:p w:rsidR="00A55865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55555"/>
        </w:rPr>
      </w:pPr>
      <w:r w:rsidRPr="00F46B47">
        <w:rPr>
          <w:rFonts w:cs="Times New Roman"/>
          <w:color w:val="000000"/>
        </w:rPr>
        <w:t>Проекти рішень розробляються також за вказівками (дорученнями)</w:t>
      </w:r>
      <w:r w:rsidR="00D84087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міського голови або в ініціативному порядку заступниками міського голови в межах своєї компетенції, секретарем ради.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4.2. Відповідальність за підготовку проектів рішень, довідок та інших матеріалів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на засідання виконавчого комітету покладається на заступників міського голови, керівників виконавчих органів міської ради.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4.3. Проекти рішень виконавчого комітету згідно з вимогами Закону України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«Про доступ до публічної інформації» оприлюднюються їх виконавцями не пізніш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як за </w:t>
      </w:r>
      <w:r w:rsidR="00D84087" w:rsidRPr="00F46B47">
        <w:rPr>
          <w:rFonts w:cs="Times New Roman"/>
          <w:color w:val="000000"/>
        </w:rPr>
        <w:t>1</w:t>
      </w:r>
      <w:r w:rsidRPr="00F46B47">
        <w:rPr>
          <w:rFonts w:cs="Times New Roman"/>
          <w:color w:val="000000"/>
        </w:rPr>
        <w:t>0 робочих днів до дати їх розгляду виконавчим комітетом на офіційному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веб-порталі ради в мережі Інтернет і знаходяться там до прийняття щодо них рішень виконавчим комітетом.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4.4. Розробка та розгляд виконавчим комітетом проектів регуляторних актів у</w:t>
      </w:r>
      <w:r w:rsidR="00A55865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сфері господарської діяльності здійснюються в установленому цим Регламентом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порядку з обов’язковим дотриманням процедури, визначеної Законом Украї</w:t>
      </w:r>
      <w:r w:rsidR="00D33E7C" w:rsidRPr="00F46B47">
        <w:rPr>
          <w:rFonts w:cs="Times New Roman"/>
          <w:color w:val="000000"/>
        </w:rPr>
        <w:t>н</w:t>
      </w:r>
      <w:r w:rsidRPr="00F46B47">
        <w:rPr>
          <w:rFonts w:cs="Times New Roman"/>
          <w:color w:val="000000"/>
        </w:rPr>
        <w:t>и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«Про засади державної регуляторної політики у сфері господарської діяльності».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Висновок щодо дотримання розробником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процедури, визначеної Законом України «Про засади державної регуляторної політики у сфері господарської діяльності», надається виконавчим органом ради, до повноважень якого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входить здійснення контролю за реалізацією органами місцевого самоврядування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вказаного Закону, за встановленою формою з відповідним відображенням в аркуші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погодження проекту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Строк, протягом якого виконавчий орган ради, до повноважень якого входить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здійснення контролю за реалізацією органами місцевого самоврядування Закону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України «Про засади державної регуляторної політики у сфері господарської діяльності», розглядає проект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на відповідність дотримання вимог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вказаного Закону, становить п’ять календарних днів.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У разі непогодження проекту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виконавчим органом ради, до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повноважень якого входить здійснення контролю за реалізацією органами місцевого самоврядування Закону України «Про засади державної регуляторної політики у сфері господарської діяльності», у зв’язку із порушенням розробником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регуляторної процедури, визначеної чинним законодавством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України, аркуш погодження з проектом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вищевказаним виконавчим органом ради підписується із зауваженнями, про що додається відповідний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висновок у письмовій формі. Проект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повертається розробнику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на доопрацювання.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У разі погодження проекту регуляторного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 xml:space="preserve"> виконавчим органом ради, до повноважень якого входить здійснення контролю за реалізацією органами місцевого</w:t>
      </w:r>
      <w:r w:rsidR="00D33E7C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самоврядування Закону України «Про засади державної регуляторної політики у сфері господарської діяльності», надається відповідний висновок у </w:t>
      </w:r>
      <w:r w:rsidRPr="00F46B47">
        <w:rPr>
          <w:rFonts w:cs="Times New Roman"/>
          <w:color w:val="000000"/>
        </w:rPr>
        <w:lastRenderedPageBreak/>
        <w:t>письмовій формі.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Забороняється винесення на розгляд виконавчого комітету проекту регулятор-</w:t>
      </w:r>
    </w:p>
    <w:p w:rsidR="00D33E7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ного </w:t>
      </w:r>
      <w:proofErr w:type="spellStart"/>
      <w:r w:rsidRPr="00F46B47">
        <w:rPr>
          <w:rFonts w:cs="Times New Roman"/>
          <w:color w:val="000000"/>
        </w:rPr>
        <w:t>акта</w:t>
      </w:r>
      <w:proofErr w:type="spellEnd"/>
      <w:r w:rsidRPr="00F46B47">
        <w:rPr>
          <w:rFonts w:cs="Times New Roman"/>
          <w:color w:val="000000"/>
        </w:rPr>
        <w:t>, якщо наявна хоча б одна з таких обставин:</w:t>
      </w:r>
      <w:r w:rsidR="00D33E7C" w:rsidRPr="00F46B47">
        <w:rPr>
          <w:rFonts w:cs="Times New Roman"/>
          <w:color w:val="000000"/>
        </w:rPr>
        <w:t xml:space="preserve"> </w:t>
      </w:r>
    </w:p>
    <w:p w:rsidR="009B31EC" w:rsidRPr="00F46B47" w:rsidRDefault="00B86EC4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- </w:t>
      </w:r>
      <w:r w:rsidR="009B31EC" w:rsidRPr="00F46B47">
        <w:rPr>
          <w:rFonts w:cs="Times New Roman"/>
          <w:color w:val="000000"/>
        </w:rPr>
        <w:t>відсутній аналіз регуляторного впливу;</w:t>
      </w:r>
    </w:p>
    <w:p w:rsidR="009B31EC" w:rsidRPr="00F46B47" w:rsidRDefault="00B86EC4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- </w:t>
      </w:r>
      <w:r w:rsidR="009B31EC" w:rsidRPr="00F46B47">
        <w:rPr>
          <w:rFonts w:cs="Times New Roman"/>
          <w:color w:val="000000"/>
        </w:rPr>
        <w:t xml:space="preserve">проект регуляторного </w:t>
      </w:r>
      <w:proofErr w:type="spellStart"/>
      <w:r w:rsidR="009B31EC" w:rsidRPr="00F46B47">
        <w:rPr>
          <w:rFonts w:cs="Times New Roman"/>
          <w:color w:val="000000"/>
        </w:rPr>
        <w:t>акта</w:t>
      </w:r>
      <w:proofErr w:type="spellEnd"/>
      <w:r w:rsidR="009B31EC" w:rsidRPr="00F46B47">
        <w:rPr>
          <w:rFonts w:cs="Times New Roman"/>
          <w:color w:val="000000"/>
        </w:rPr>
        <w:t xml:space="preserve"> не був оприлюднений або оприлюднений з порушеннями </w:t>
      </w:r>
      <w:proofErr w:type="spellStart"/>
      <w:r w:rsidR="009B31EC" w:rsidRPr="00F46B47">
        <w:rPr>
          <w:rFonts w:cs="Times New Roman"/>
          <w:color w:val="000000"/>
        </w:rPr>
        <w:t>ст.ст</w:t>
      </w:r>
      <w:proofErr w:type="spellEnd"/>
      <w:r w:rsidR="009B31EC" w:rsidRPr="00F46B47">
        <w:rPr>
          <w:rFonts w:cs="Times New Roman"/>
          <w:color w:val="000000"/>
        </w:rPr>
        <w:t>. 9, 13 Закону України «Про засади державної регуляторної політики у</w:t>
      </w:r>
      <w:r w:rsidR="006932FA" w:rsidRPr="00F46B47">
        <w:rPr>
          <w:rFonts w:cs="Times New Roman"/>
          <w:color w:val="000000"/>
        </w:rPr>
        <w:t xml:space="preserve"> </w:t>
      </w:r>
      <w:r w:rsidR="009B31EC" w:rsidRPr="00F46B47">
        <w:rPr>
          <w:rFonts w:cs="Times New Roman"/>
          <w:color w:val="000000"/>
        </w:rPr>
        <w:t>сфері господарської діяльності»;</w:t>
      </w:r>
    </w:p>
    <w:p w:rsidR="009B31EC" w:rsidRPr="00F46B47" w:rsidRDefault="00B86EC4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- </w:t>
      </w:r>
      <w:r w:rsidR="009B31EC" w:rsidRPr="00F46B47">
        <w:rPr>
          <w:rFonts w:cs="Times New Roman"/>
          <w:color w:val="000000"/>
        </w:rPr>
        <w:t>відсутній позитивний висновок виконавчого органу ради, до повноважень якого</w:t>
      </w:r>
      <w:r w:rsidRPr="00F46B47">
        <w:rPr>
          <w:rFonts w:cs="Times New Roman"/>
          <w:color w:val="000000"/>
        </w:rPr>
        <w:t xml:space="preserve"> </w:t>
      </w:r>
      <w:r w:rsidR="009B31EC" w:rsidRPr="00F46B47">
        <w:rPr>
          <w:rFonts w:cs="Times New Roman"/>
          <w:color w:val="000000"/>
        </w:rPr>
        <w:t>входить здійснення контролю за реалізацією органами місцевого самоврядування</w:t>
      </w:r>
      <w:r w:rsidR="006932FA" w:rsidRPr="00F46B47">
        <w:rPr>
          <w:rFonts w:cs="Times New Roman"/>
          <w:color w:val="555555"/>
        </w:rPr>
        <w:t xml:space="preserve"> </w:t>
      </w:r>
      <w:r w:rsidR="009B31EC" w:rsidRPr="00F46B47">
        <w:rPr>
          <w:rFonts w:cs="Times New Roman"/>
          <w:color w:val="000000"/>
        </w:rPr>
        <w:t>Закону України «Про засади державної регуляторної політики у сфері господарської діяльності».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4.5. Проекти рішень виконавчого комітету та інші матеріали, що планується винести на розгляд виконавчого комітету, подаються виконавцями до </w:t>
      </w:r>
      <w:r w:rsidR="00B86EC4" w:rsidRPr="00F46B47">
        <w:rPr>
          <w:rFonts w:cs="Times New Roman"/>
          <w:color w:val="000000"/>
        </w:rPr>
        <w:t>відділ</w:t>
      </w:r>
      <w:r w:rsidR="00B86EC4" w:rsidRPr="00F46B47">
        <w:rPr>
          <w:rFonts w:cs="Times New Roman"/>
          <w:color w:val="000000"/>
        </w:rPr>
        <w:t>у</w:t>
      </w:r>
      <w:r w:rsidR="00B86EC4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 друкованій та електронній формі не пізніше як за 4 робочі дні до їх розгляду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на засіданні виконавчого комітету, крім випадків термінового розгляду питань.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4.6. Рішення повинні мати заголовки, що коротко і точно відображають їхній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зміст, констатуючу і розпорядчу частину, можуть мати додатки.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У констатуючій частині зазначається підстава, обґрунтування або мета складення документа.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У розпорядчій частині вміщуються висновки, пропозиції , рішення, прохання,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конкретні змістовні заходи з усунення зазначених недоліків та виконання поставлених завдань, терміни виконання, відповідальні виконавці та на кого покладено</w:t>
      </w:r>
      <w:r w:rsidR="006932FA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контроль за виконанням рішення в цілому, обумовлюються форми та шляхи контролю (терміни подачі проміжної, підсумкової інформацій).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4.7. Проекти рішень повинні бути короткими і не перевищувати в обсязі, як правило, 2-3 друковані сторінки, довідки – 4 друковані сторінки. Проекти поміщаються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 обкладинку, яка візується керуючим справами виконавчого комітету та містить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дані про доповідача. До них додаються: коротка довідка по суті питання (у разі потреби), список запрошених осіб, перелік адресатів, яким необхідно буде надіслати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рішення, та необхідні документи, передбачені законодавством.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Кожен аркуш додатка чи інших доданих до проекту рішення документів нумерується, загальна їх кількість проставляється виконавцем на аркуші погодження в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лівому нижньому куті.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4.8. До проекту рішення додається аркуш погодження з метою визначення доцільності документа, його обґрунтованості та встановлення відповідності законодавству. Аркуш погодження включає в себе найменування посади, особистий підпис, ініціали, прізвище особи, яка візує документи, погодження нової редакції (у</w:t>
      </w:r>
      <w:r w:rsidR="00B86EC4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разі внесення змін та доповнень).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Зауваження та пропозиції до проекту рішення викладаються на окремому аркуші, про що в аркуші погодження робиться відповідна відмітка.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4.9. Проект рішення виконавчого комітету обов’язково погоджують: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перший заступник міського голови;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- </w:t>
      </w:r>
      <w:r w:rsidR="00B86EC4" w:rsidRPr="00F46B47">
        <w:rPr>
          <w:rFonts w:cs="Times New Roman"/>
          <w:color w:val="000000"/>
        </w:rPr>
        <w:t>секретар міської ради</w:t>
      </w:r>
      <w:r w:rsidRPr="00F46B47">
        <w:rPr>
          <w:rFonts w:cs="Times New Roman"/>
          <w:color w:val="000000"/>
        </w:rPr>
        <w:t>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lastRenderedPageBreak/>
        <w:t>- заступники міського голови (відповідно до розподілу обов’язків);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керівник виконавчого органу ради, який готує питання;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- керівники виконавчих органів міської ради – з питань, що відносяться до їхньої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компетенції ;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- керівник </w:t>
      </w:r>
      <w:r w:rsidR="00B86EC4" w:rsidRPr="00F46B47">
        <w:rPr>
          <w:rFonts w:cs="Times New Roman"/>
          <w:color w:val="000000"/>
        </w:rPr>
        <w:t>відділу правого забезпечення та кадрової роботи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Питання, пов’язані з виконанням бюджету і соціально-економічним розвитком</w:t>
      </w:r>
      <w:r w:rsidR="00B86EC4" w:rsidRPr="00F46B47">
        <w:rPr>
          <w:rFonts w:cs="Times New Roman"/>
          <w:color w:val="000000"/>
        </w:rPr>
        <w:t xml:space="preserve"> громади</w:t>
      </w:r>
      <w:r w:rsidRPr="00F46B47">
        <w:rPr>
          <w:rFonts w:cs="Times New Roman"/>
          <w:color w:val="000000"/>
        </w:rPr>
        <w:t xml:space="preserve"> в обов’язковому порядку погоджуються із </w:t>
      </w:r>
      <w:r w:rsidR="00B86EC4" w:rsidRPr="00F46B47">
        <w:rPr>
          <w:rFonts w:cs="Times New Roman"/>
          <w:color w:val="000000"/>
        </w:rPr>
        <w:t>відділом фінансів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4.10. Після погодження проекту рішення з посадовими особами, вказаними в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аркуші погодження, </w:t>
      </w:r>
      <w:r w:rsidR="004B3A70" w:rsidRPr="00F46B47">
        <w:rPr>
          <w:rFonts w:cs="Times New Roman"/>
          <w:color w:val="000000"/>
        </w:rPr>
        <w:t>відділ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 xml:space="preserve"> редагує його відповідно до вимог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діловодства та правопису.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4.11. Порядок візування проекту рішення здійснюється згідно з інструкцією з діловодства у раді та її виконавчих органах.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4.12. До проектів рішень виконавчого комітету, що надаються до </w:t>
      </w:r>
      <w:r w:rsidR="004B3A70" w:rsidRPr="00F46B47">
        <w:rPr>
          <w:rFonts w:cs="Times New Roman"/>
          <w:color w:val="000000"/>
        </w:rPr>
        <w:t>відділ</w:t>
      </w:r>
      <w:r w:rsidR="004B3A70" w:rsidRPr="00F46B47">
        <w:rPr>
          <w:rFonts w:cs="Times New Roman"/>
          <w:color w:val="000000"/>
        </w:rPr>
        <w:t>у</w:t>
      </w:r>
      <w:r w:rsidR="004B3A70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>, додається перелік документів із зазначенням відповідального за підготовку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цього рішення в повному обсязі.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Разом з паперовим проектом рішення виконавчого комітету надається й електронний носій з текстом цього документа. Відповідальність за ідентичність текстів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рішень виконавчого комітету на паперових й електронних носіях несуть виконавці.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Проекти рішень, які подані не в строки, включаються до порядку денного засідання виконавчого комітету тільки з дозволу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міського голови (у разі його відсутності з поважних причин – посадової особи, яка здійснює його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повноваження) безпосередньо на засіданні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4.13. Проекти рішень, що вимагають оперативного вирішення, з дозволу 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міського голови, а в разі його відсутності чи неможливості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здійснення ним цієї функції -</w:t>
      </w:r>
      <w:r w:rsidR="004B3A70" w:rsidRPr="00F46B47">
        <w:rPr>
          <w:rFonts w:cs="Times New Roman"/>
          <w:color w:val="000000"/>
        </w:rPr>
        <w:t xml:space="preserve"> першим</w:t>
      </w:r>
      <w:r w:rsidRPr="00F46B47">
        <w:rPr>
          <w:rFonts w:cs="Times New Roman"/>
          <w:color w:val="000000"/>
        </w:rPr>
        <w:t xml:space="preserve"> заступником  міського голови, можуть бути прийняті в робочому порядку шляхом 100-відсоткового опитування членів виконавчого комітету за умови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їхнього погодження не менш ніж двома третинами членів виконавчого комітету від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загального його складу.</w:t>
      </w:r>
    </w:p>
    <w:p w:rsidR="004B3A70" w:rsidRPr="00F46B47" w:rsidRDefault="004B3A70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5. Порядок скликання та проведення засідання виконавчого комітету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5.1. Засідання виконавчого комітету скликаються відповідно міським головою, а в разі його відсутності чи неможливості здійснення ним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цієї функції </w:t>
      </w:r>
      <w:r w:rsidR="004B3A70" w:rsidRPr="00F46B47">
        <w:rPr>
          <w:rFonts w:cs="Times New Roman"/>
          <w:color w:val="000000"/>
        </w:rPr>
        <w:t>–</w:t>
      </w:r>
      <w:r w:rsidRPr="00F46B47">
        <w:rPr>
          <w:rFonts w:cs="Times New Roman"/>
          <w:color w:val="000000"/>
        </w:rPr>
        <w:t xml:space="preserve"> </w:t>
      </w:r>
      <w:r w:rsidR="004B3A70" w:rsidRPr="00F46B47">
        <w:rPr>
          <w:rFonts w:cs="Times New Roman"/>
          <w:color w:val="000000"/>
        </w:rPr>
        <w:t xml:space="preserve">першим </w:t>
      </w:r>
      <w:r w:rsidRPr="00F46B47">
        <w:rPr>
          <w:rFonts w:cs="Times New Roman"/>
          <w:color w:val="000000"/>
        </w:rPr>
        <w:t>заступником міського голови в міру необхідності, але не рідше одного разу на місяць, і є правомочними, якщо в них бере участь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більше половини від загального складу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5.2. Проект порядку денного засідання виконавчого комітету формується </w:t>
      </w:r>
      <w:r w:rsidR="004B3A70" w:rsidRPr="00F46B47">
        <w:rPr>
          <w:rFonts w:cs="Times New Roman"/>
          <w:color w:val="000000"/>
        </w:rPr>
        <w:t>відділ</w:t>
      </w:r>
      <w:r w:rsidR="004B3A70" w:rsidRPr="00F46B47">
        <w:rPr>
          <w:rFonts w:cs="Times New Roman"/>
          <w:color w:val="000000"/>
        </w:rPr>
        <w:t>ом</w:t>
      </w:r>
      <w:r w:rsidR="004B3A70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>, до якого включаються проекти рішень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Порядок денний засідання виконавчого комітету, в якому відведено час на розгляд кожного питання, визначаються доповідачі та співдоповідачі з кожного окремого питання, затверджується виконавчим комітетом на початку засідання.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lastRenderedPageBreak/>
        <w:t>Включення або виключення питань із порядку денного, наданого на розгляд виконкому, відбувається шляхом прийняття рішення більшістю голосів від загального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складу членів виконавчого комітету.</w:t>
      </w:r>
    </w:p>
    <w:p w:rsidR="004B3A70" w:rsidRPr="00F46B47" w:rsidRDefault="004B3A70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6. Прийняття рішень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6.1. З усіх питань порядку денного з урахуванням змін і доповнень до проектів,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що виникли в процесі обговорення на засіданні, виконавчий комітет приймає рішення. Рішення виконкому приймається відкритим голосуванням більшістю голосів від загального складу 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6.2. Рішення виконавчого комітету можуть прийматися без обговорення, якщо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до проекту рішення не надійшло зауважень, і на цьому не наполягає ніхто із членів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виконавчого комітету.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6.3. У разі незгоди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міського голови з рішенням виконавчого комітету, він може зупинити його дію своїм розпорядженням та винести це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питання на розгляд ради.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6.4. Рішення, прийняті з урахуванням висловлених у ході обговорення зауважень, протягом п’яти днів після засідання виконавчого комітету, крім рішень, для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яких виконавчий комітет установив інший термін, доопрацьовуються виконавцями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та передаються до </w:t>
      </w:r>
      <w:r w:rsidR="004B3A70" w:rsidRPr="00F46B47">
        <w:rPr>
          <w:rFonts w:cs="Times New Roman"/>
          <w:color w:val="000000"/>
        </w:rPr>
        <w:t>відділ</w:t>
      </w:r>
      <w:r w:rsidR="004B3A70" w:rsidRPr="00F46B47">
        <w:rPr>
          <w:rFonts w:cs="Times New Roman"/>
          <w:color w:val="000000"/>
        </w:rPr>
        <w:t>у</w:t>
      </w:r>
      <w:r w:rsidR="004B3A70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>, який надає їх на підпис міському голові.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Рішення виконавчого комітету підписуються міським головою, а в разі його відсутності з поважних причин, – посадовою особою, яка здійснює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його повноваження, додатки до рішень – </w:t>
      </w:r>
      <w:r w:rsidR="004B3A70" w:rsidRPr="00F46B47">
        <w:rPr>
          <w:rFonts w:cs="Times New Roman"/>
          <w:color w:val="000000"/>
        </w:rPr>
        <w:t xml:space="preserve">секретарем міської ради </w:t>
      </w:r>
      <w:r w:rsidRPr="00F46B47">
        <w:rPr>
          <w:rFonts w:cs="Times New Roman"/>
          <w:color w:val="000000"/>
        </w:rPr>
        <w:t>на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лицьовому боці останнього аркуша додатка.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6.5. Підписані рішення реєструються загальним відділом шляхом присвоєння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порядкового реєстраційного номера. Порядкова нумерація рішень здійснюється в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межах календарного року, починаючи з початку року. Датою реєстрації рішення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виконавчого комітету є дата його прийняття. Дата і номер рішення зазначаються у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визначеному на бланку місці.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6.6. Тиражування і розсилка копій рішень виконавчого комітету забезпечується</w:t>
      </w:r>
      <w:r w:rsidR="004B3A70" w:rsidRPr="00F46B47">
        <w:rPr>
          <w:rFonts w:cs="Times New Roman"/>
          <w:color w:val="000000"/>
        </w:rPr>
        <w:t xml:space="preserve"> </w:t>
      </w:r>
      <w:r w:rsidR="004B3A70" w:rsidRPr="00F46B47">
        <w:rPr>
          <w:rFonts w:cs="Times New Roman"/>
          <w:color w:val="000000"/>
        </w:rPr>
        <w:t>відділ</w:t>
      </w:r>
      <w:r w:rsidR="004B3A70" w:rsidRPr="00F46B47">
        <w:rPr>
          <w:rFonts w:cs="Times New Roman"/>
          <w:color w:val="000000"/>
        </w:rPr>
        <w:t>ом</w:t>
      </w:r>
      <w:r w:rsidR="004B3A70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 xml:space="preserve"> в 5-денний термін.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Виготовлення витягів з рішень здійснюють виконавці зазначених актів</w:t>
      </w:r>
      <w:r w:rsidR="004B3A70" w:rsidRPr="00F46B47">
        <w:rPr>
          <w:rFonts w:cs="Times New Roman"/>
          <w:color w:val="000000"/>
        </w:rPr>
        <w:t xml:space="preserve">. </w:t>
      </w:r>
      <w:r w:rsidRPr="00F46B47">
        <w:rPr>
          <w:rFonts w:cs="Times New Roman"/>
          <w:color w:val="000000"/>
        </w:rPr>
        <w:t>Відповідальність за відповідність витягу оригіналу рішення несе виконавець.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 xml:space="preserve">Засвідчення витягів здійснює </w:t>
      </w:r>
      <w:r w:rsidR="004B3A70" w:rsidRPr="00F46B47">
        <w:rPr>
          <w:rFonts w:cs="Times New Roman"/>
          <w:color w:val="000000"/>
        </w:rPr>
        <w:t>відділ 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 xml:space="preserve"> шляхом проставляння штампа</w:t>
      </w:r>
      <w:r w:rsidR="004B3A70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«Згідно з оригіналом», особистого підпису особи, яка засвідчує витяг, її ініціалів (ініціалу імені) та прізвища і проставляється нижче реквізиту документа «Підпис», а також скріплюється печаткою </w:t>
      </w:r>
      <w:r w:rsidR="004B3A70" w:rsidRPr="00F46B47">
        <w:rPr>
          <w:rFonts w:cs="Times New Roman"/>
          <w:color w:val="000000"/>
        </w:rPr>
        <w:t>виконавчого комітету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6.7. Контроль за виконанням рішень здійснюється зазначеними в них посадовими особами, а облік рішень, аналіз повноти їхнього виконання, підготовка аналітичних інформацій щодо реалізації рішень за звітний період тощо забезпечується</w:t>
      </w:r>
      <w:r w:rsidR="00F46B47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 xml:space="preserve">відділом </w:t>
      </w:r>
      <w:r w:rsidR="00F46B47" w:rsidRPr="00F46B47">
        <w:rPr>
          <w:rFonts w:cs="Times New Roman"/>
          <w:color w:val="000000"/>
        </w:rPr>
        <w:t>організаційно-інформаційного та технічного забезпечення</w:t>
      </w:r>
      <w:r w:rsidRPr="00F46B47">
        <w:rPr>
          <w:rFonts w:cs="Times New Roman"/>
          <w:color w:val="000000"/>
        </w:rPr>
        <w:t>.</w:t>
      </w: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lastRenderedPageBreak/>
        <w:t>6.8. Доручення виконавчого комітету</w:t>
      </w:r>
      <w:r w:rsidR="00F46B47" w:rsidRPr="00F46B47">
        <w:rPr>
          <w:rFonts w:cs="Times New Roman"/>
          <w:color w:val="000000"/>
        </w:rPr>
        <w:t xml:space="preserve">, </w:t>
      </w:r>
      <w:r w:rsidR="00F46B47" w:rsidRPr="00F46B47">
        <w:rPr>
          <w:rFonts w:cs="Times New Roman"/>
          <w:color w:val="000000"/>
        </w:rPr>
        <w:t>доведення та збирання інформації, контроль за дотриманням встановлених термінів, а також продовження контрольних термінів, здійснюється</w:t>
      </w:r>
      <w:r w:rsidR="00F46B47" w:rsidRPr="00F46B47">
        <w:rPr>
          <w:rFonts w:cs="Times New Roman"/>
          <w:color w:val="000000"/>
        </w:rPr>
        <w:t xml:space="preserve"> </w:t>
      </w:r>
      <w:r w:rsidR="00F46B47" w:rsidRPr="00F46B47">
        <w:rPr>
          <w:rFonts w:cs="Times New Roman"/>
          <w:color w:val="000000"/>
        </w:rPr>
        <w:t>відділ</w:t>
      </w:r>
      <w:r w:rsidR="00F46B47" w:rsidRPr="00F46B47">
        <w:rPr>
          <w:rFonts w:cs="Times New Roman"/>
          <w:color w:val="000000"/>
        </w:rPr>
        <w:t>ом</w:t>
      </w:r>
      <w:r w:rsidR="00F46B47" w:rsidRPr="00F46B47">
        <w:rPr>
          <w:rFonts w:cs="Times New Roman"/>
          <w:color w:val="000000"/>
        </w:rPr>
        <w:t xml:space="preserve"> організаційно-інформаційного та технічного забезпечення</w:t>
      </w:r>
      <w:r w:rsidR="00F46B47" w:rsidRPr="00F46B47">
        <w:rPr>
          <w:rFonts w:cs="Times New Roman"/>
          <w:color w:val="000000"/>
        </w:rPr>
        <w:t>.</w:t>
      </w: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B31EC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46B47">
        <w:rPr>
          <w:rFonts w:cs="Times New Roman"/>
          <w:b/>
          <w:bCs/>
          <w:color w:val="000000"/>
        </w:rPr>
        <w:t>7. Скасування рішень виконавчого комітету</w:t>
      </w:r>
    </w:p>
    <w:p w:rsidR="001E720D" w:rsidRPr="00F46B47" w:rsidRDefault="009B31EC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6B47">
        <w:rPr>
          <w:rFonts w:cs="Times New Roman"/>
          <w:color w:val="000000"/>
        </w:rPr>
        <w:t>7.1. Рішення виконавчого комітету з питань, що віднесені до власної компетенції</w:t>
      </w:r>
      <w:r w:rsidR="00F46B47" w:rsidRPr="00F46B47">
        <w:rPr>
          <w:rFonts w:cs="Times New Roman"/>
          <w:color w:val="000000"/>
        </w:rPr>
        <w:t xml:space="preserve"> </w:t>
      </w:r>
      <w:r w:rsidRPr="00F46B47">
        <w:rPr>
          <w:rFonts w:cs="Times New Roman"/>
          <w:color w:val="000000"/>
        </w:rPr>
        <w:t>виконавчих органів ради, можуть бути скасовані радою.</w:t>
      </w: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F46B47" w:rsidRPr="00F46B47" w:rsidRDefault="00F46B47" w:rsidP="00F4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F46B47">
        <w:rPr>
          <w:rFonts w:cs="Times New Roman"/>
          <w:b/>
          <w:bCs/>
          <w:color w:val="000000"/>
        </w:rPr>
        <w:t xml:space="preserve">Секретар міської ради            </w:t>
      </w:r>
      <w:r>
        <w:rPr>
          <w:rFonts w:cs="Times New Roman"/>
          <w:b/>
          <w:bCs/>
          <w:color w:val="000000"/>
        </w:rPr>
        <w:t xml:space="preserve">                                         </w:t>
      </w:r>
      <w:r w:rsidRPr="00F46B47">
        <w:rPr>
          <w:rFonts w:cs="Times New Roman"/>
          <w:b/>
          <w:bCs/>
          <w:color w:val="000000"/>
        </w:rPr>
        <w:t xml:space="preserve">           Сергій ЯКУБА</w:t>
      </w:r>
    </w:p>
    <w:sectPr w:rsidR="00F46B47" w:rsidRPr="00F46B47" w:rsidSect="00CE37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EC"/>
    <w:rsid w:val="001E720D"/>
    <w:rsid w:val="003B1E99"/>
    <w:rsid w:val="004B3A70"/>
    <w:rsid w:val="006932FA"/>
    <w:rsid w:val="00931B44"/>
    <w:rsid w:val="009B31EC"/>
    <w:rsid w:val="00A55865"/>
    <w:rsid w:val="00B86EC4"/>
    <w:rsid w:val="00CE3713"/>
    <w:rsid w:val="00D33E7C"/>
    <w:rsid w:val="00D84087"/>
    <w:rsid w:val="00F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354E"/>
  <w15:docId w15:val="{B22D0474-90D5-4009-8A67-632270CD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12263</Words>
  <Characters>6991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Lyuba Petrova</cp:lastModifiedBy>
  <cp:revision>2</cp:revision>
  <dcterms:created xsi:type="dcterms:W3CDTF">2022-02-22T14:42:00Z</dcterms:created>
  <dcterms:modified xsi:type="dcterms:W3CDTF">2022-02-22T14:42:00Z</dcterms:modified>
</cp:coreProperties>
</file>