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AF" w:rsidRPr="004C479B" w:rsidRDefault="00595AAF" w:rsidP="004C479B">
      <w:pPr>
        <w:jc w:val="center"/>
        <w:rPr>
          <w:rFonts w:ascii="Arial" w:hAnsi="Arial"/>
          <w:b/>
          <w:szCs w:val="24"/>
          <w:lang w:eastAsia="ru-RU"/>
        </w:rPr>
      </w:pPr>
      <w:r>
        <w:rPr>
          <w:rFonts w:ascii="Arial" w:hAnsi="Arial" w:cs="Arial"/>
          <w:noProof/>
          <w:lang w:eastAsia="uk-UA"/>
        </w:rPr>
        <w:t xml:space="preserve"> </w:t>
      </w:r>
      <w:r w:rsidRPr="004C479B">
        <w:rPr>
          <w:lang w:eastAsia="ru-RU"/>
        </w:rPr>
        <w:t xml:space="preserve"> </w:t>
      </w:r>
      <w:r w:rsidRPr="004C479B">
        <w:rPr>
          <w:noProof/>
          <w:lang w:eastAsia="uk-UA"/>
        </w:rPr>
        <w:t xml:space="preserve"> </w:t>
      </w:r>
      <w:r w:rsidRPr="004C479B">
        <w:rPr>
          <w:b/>
          <w:lang w:eastAsia="ru-RU"/>
        </w:rPr>
        <w:t xml:space="preserve"> </w:t>
      </w:r>
      <w:r w:rsidRPr="00B2692C">
        <w:rPr>
          <w:rFonts w:ascii="Arial" w:hAnsi="Arial"/>
          <w:b/>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9.25pt;height:60pt;visibility:visible">
            <v:imagedata r:id="rId4" o:title=""/>
          </v:shape>
        </w:pict>
      </w:r>
    </w:p>
    <w:p w:rsidR="00595AAF" w:rsidRPr="004C479B" w:rsidRDefault="00595AAF" w:rsidP="004C479B">
      <w:pPr>
        <w:spacing w:after="0" w:line="240" w:lineRule="auto"/>
        <w:jc w:val="center"/>
        <w:rPr>
          <w:b/>
          <w:w w:val="120"/>
          <w:sz w:val="32"/>
          <w:szCs w:val="20"/>
          <w:lang w:eastAsia="ru-RU"/>
        </w:rPr>
      </w:pPr>
      <w:r w:rsidRPr="004C479B">
        <w:rPr>
          <w:b/>
          <w:w w:val="120"/>
          <w:sz w:val="32"/>
          <w:szCs w:val="20"/>
          <w:lang w:eastAsia="ru-RU"/>
        </w:rPr>
        <w:t>У К Р А Ї Н А</w:t>
      </w:r>
    </w:p>
    <w:p w:rsidR="00595AAF" w:rsidRPr="004C479B" w:rsidRDefault="00595AAF" w:rsidP="004C479B">
      <w:pPr>
        <w:keepNext/>
        <w:spacing w:after="0" w:line="240" w:lineRule="auto"/>
        <w:jc w:val="center"/>
        <w:outlineLvl w:val="0"/>
        <w:rPr>
          <w:rFonts w:ascii="Bodoni Highlight ICG" w:hAnsi="Bodoni Highlight ICG"/>
          <w:b/>
          <w:sz w:val="40"/>
          <w:szCs w:val="20"/>
          <w:lang w:eastAsia="ru-RU"/>
        </w:rPr>
      </w:pPr>
      <w:r w:rsidRPr="004C479B">
        <w:rPr>
          <w:b/>
          <w:w w:val="120"/>
          <w:sz w:val="40"/>
          <w:szCs w:val="20"/>
          <w:lang w:eastAsia="ru-RU"/>
        </w:rPr>
        <w:t>ХОТИНСЬКА МІСЬКА РАДА</w:t>
      </w:r>
    </w:p>
    <w:p w:rsidR="00595AAF" w:rsidRPr="004C479B" w:rsidRDefault="00595AAF" w:rsidP="004C479B">
      <w:pPr>
        <w:spacing w:after="0" w:line="240" w:lineRule="auto"/>
        <w:jc w:val="center"/>
        <w:rPr>
          <w:rFonts w:ascii="Arial" w:hAnsi="Arial"/>
          <w:sz w:val="16"/>
          <w:szCs w:val="24"/>
          <w:lang w:eastAsia="ru-RU"/>
        </w:rPr>
      </w:pPr>
      <w:r>
        <w:rPr>
          <w:noProof/>
          <w:lang w:eastAsia="uk-UA"/>
        </w:rPr>
        <w:pict>
          <v:line id="Прямая соединительная линия 3" o:spid="_x0000_s1026" style="position:absolute;left:0;text-align:left;z-index:251658240;visibility:visible" from="-1.95pt,2.75pt" to="46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xFTgIAAFkEAAAOAAAAZHJzL2Uyb0RvYy54bWysVM1uEzEQviPxDtbe091N0r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" strokeweight="1pt"/>
        </w:pict>
      </w:r>
    </w:p>
    <w:tbl>
      <w:tblPr>
        <w:tblW w:w="0" w:type="auto"/>
        <w:tblInd w:w="108" w:type="dxa"/>
        <w:tblLook w:val="0000"/>
      </w:tblPr>
      <w:tblGrid>
        <w:gridCol w:w="9720"/>
      </w:tblGrid>
      <w:tr w:rsidR="00595AAF" w:rsidRPr="00B2692C" w:rsidTr="006707BD">
        <w:trPr>
          <w:trHeight w:val="360"/>
        </w:trPr>
        <w:tc>
          <w:tcPr>
            <w:tcW w:w="9720" w:type="dxa"/>
          </w:tcPr>
          <w:p w:rsidR="00595AAF" w:rsidRPr="004C479B" w:rsidRDefault="00595AAF" w:rsidP="001067FB">
            <w:pPr>
              <w:tabs>
                <w:tab w:val="left" w:pos="-1985"/>
              </w:tabs>
              <w:spacing w:after="0" w:line="240" w:lineRule="auto"/>
              <w:ind w:right="-7"/>
              <w:jc w:val="center"/>
              <w:rPr>
                <w:b/>
                <w:szCs w:val="24"/>
                <w:lang w:eastAsia="ru-RU"/>
              </w:rPr>
            </w:pPr>
            <w:r>
              <w:rPr>
                <w:b/>
                <w:szCs w:val="24"/>
                <w:lang w:eastAsia="ru-RU"/>
              </w:rPr>
              <w:t>20</w:t>
            </w:r>
            <w:r w:rsidRPr="004C479B">
              <w:rPr>
                <w:b/>
                <w:szCs w:val="24"/>
                <w:lang w:val="ru-RU" w:eastAsia="ru-RU"/>
              </w:rPr>
              <w:t xml:space="preserve"> сесія </w:t>
            </w:r>
            <w:r w:rsidRPr="004C479B">
              <w:rPr>
                <w:b/>
                <w:szCs w:val="24"/>
                <w:lang w:val="en-GB" w:eastAsia="ru-RU"/>
              </w:rPr>
              <w:t>VIII</w:t>
            </w:r>
            <w:r w:rsidRPr="004C479B">
              <w:rPr>
                <w:b/>
                <w:szCs w:val="24"/>
                <w:lang w:val="ru-RU" w:eastAsia="ru-RU"/>
              </w:rPr>
              <w:t xml:space="preserve"> скликання</w:t>
            </w:r>
          </w:p>
        </w:tc>
      </w:tr>
      <w:tr w:rsidR="00595AAF" w:rsidRPr="00B2692C" w:rsidTr="006707BD">
        <w:trPr>
          <w:trHeight w:val="566"/>
        </w:trPr>
        <w:tc>
          <w:tcPr>
            <w:tcW w:w="9720" w:type="dxa"/>
            <w:vAlign w:val="bottom"/>
          </w:tcPr>
          <w:p w:rsidR="00595AAF" w:rsidRPr="004C479B" w:rsidRDefault="00595AAF" w:rsidP="004C479B">
            <w:pPr>
              <w:tabs>
                <w:tab w:val="left" w:pos="-1985"/>
              </w:tabs>
              <w:spacing w:after="0" w:line="240" w:lineRule="auto"/>
              <w:ind w:right="-7"/>
              <w:jc w:val="center"/>
              <w:rPr>
                <w:b/>
                <w:sz w:val="32"/>
                <w:szCs w:val="32"/>
                <w:lang w:eastAsia="ru-RU"/>
              </w:rPr>
            </w:pPr>
            <w:r w:rsidRPr="004C479B">
              <w:rPr>
                <w:b/>
                <w:spacing w:val="20"/>
                <w:sz w:val="32"/>
                <w:szCs w:val="32"/>
                <w:lang w:val="ru-RU" w:eastAsia="ru-RU"/>
              </w:rPr>
              <w:t xml:space="preserve">РІШЕННЯ № </w:t>
            </w:r>
          </w:p>
        </w:tc>
      </w:tr>
      <w:tr w:rsidR="00595AAF" w:rsidRPr="00B2692C" w:rsidTr="006707BD">
        <w:trPr>
          <w:trHeight w:val="562"/>
        </w:trPr>
        <w:tc>
          <w:tcPr>
            <w:tcW w:w="9720" w:type="dxa"/>
            <w:vAlign w:val="bottom"/>
          </w:tcPr>
          <w:p w:rsidR="00595AAF" w:rsidRPr="004C479B" w:rsidRDefault="00595AAF" w:rsidP="001067FB">
            <w:pPr>
              <w:tabs>
                <w:tab w:val="left" w:pos="-1985"/>
              </w:tabs>
              <w:spacing w:after="0" w:line="240" w:lineRule="auto"/>
              <w:ind w:right="-7"/>
              <w:jc w:val="center"/>
              <w:rPr>
                <w:b/>
                <w:szCs w:val="24"/>
                <w:lang w:eastAsia="ru-RU"/>
              </w:rPr>
            </w:pPr>
            <w:r w:rsidRPr="004C479B">
              <w:rPr>
                <w:b/>
                <w:bCs/>
                <w:sz w:val="24"/>
                <w:szCs w:val="24"/>
                <w:lang w:eastAsia="ru-RU"/>
              </w:rPr>
              <w:t>«2</w:t>
            </w:r>
            <w:r>
              <w:rPr>
                <w:b/>
                <w:bCs/>
                <w:sz w:val="24"/>
                <w:szCs w:val="24"/>
                <w:lang w:eastAsia="ru-RU"/>
              </w:rPr>
              <w:t>8</w:t>
            </w:r>
            <w:r w:rsidRPr="004C479B">
              <w:rPr>
                <w:b/>
                <w:bCs/>
                <w:sz w:val="24"/>
                <w:szCs w:val="24"/>
                <w:lang w:eastAsia="ru-RU"/>
              </w:rPr>
              <w:t xml:space="preserve"> </w:t>
            </w:r>
            <w:r>
              <w:rPr>
                <w:b/>
                <w:bCs/>
                <w:sz w:val="24"/>
                <w:szCs w:val="24"/>
                <w:lang w:eastAsia="ru-RU"/>
              </w:rPr>
              <w:t>лютого</w:t>
            </w:r>
            <w:bookmarkStart w:id="0" w:name="_GoBack"/>
            <w:bookmarkEnd w:id="0"/>
            <w:r w:rsidRPr="004C479B">
              <w:rPr>
                <w:b/>
                <w:bCs/>
                <w:sz w:val="24"/>
                <w:szCs w:val="24"/>
                <w:lang w:eastAsia="ru-RU"/>
              </w:rPr>
              <w:t xml:space="preserve"> 202</w:t>
            </w:r>
            <w:r>
              <w:rPr>
                <w:b/>
                <w:bCs/>
                <w:sz w:val="24"/>
                <w:szCs w:val="24"/>
                <w:lang w:eastAsia="ru-RU"/>
              </w:rPr>
              <w:t>2</w:t>
            </w:r>
            <w:r w:rsidRPr="004C479B">
              <w:rPr>
                <w:b/>
                <w:bCs/>
                <w:sz w:val="24"/>
                <w:szCs w:val="24"/>
                <w:lang w:eastAsia="ru-RU"/>
              </w:rPr>
              <w:t xml:space="preserve"> р.</w:t>
            </w:r>
            <w:r w:rsidRPr="004C479B">
              <w:rPr>
                <w:b/>
                <w:bCs/>
                <w:sz w:val="24"/>
                <w:szCs w:val="24"/>
                <w:lang w:eastAsia="ru-RU"/>
              </w:rPr>
              <w:tab/>
            </w:r>
            <w:r w:rsidRPr="004C479B">
              <w:rPr>
                <w:b/>
                <w:bCs/>
                <w:sz w:val="24"/>
                <w:szCs w:val="24"/>
                <w:lang w:eastAsia="ru-RU"/>
              </w:rPr>
              <w:tab/>
            </w:r>
            <w:r w:rsidRPr="004C479B">
              <w:rPr>
                <w:b/>
                <w:bCs/>
                <w:sz w:val="24"/>
                <w:szCs w:val="24"/>
                <w:lang w:eastAsia="ru-RU"/>
              </w:rPr>
              <w:tab/>
            </w:r>
            <w:r w:rsidRPr="004C479B">
              <w:rPr>
                <w:b/>
                <w:bCs/>
                <w:sz w:val="24"/>
                <w:szCs w:val="24"/>
                <w:lang w:eastAsia="ru-RU"/>
              </w:rPr>
              <w:tab/>
              <w:t xml:space="preserve">         </w:t>
            </w:r>
            <w:r w:rsidRPr="004C479B">
              <w:rPr>
                <w:b/>
                <w:bCs/>
                <w:sz w:val="24"/>
                <w:szCs w:val="24"/>
                <w:lang w:eastAsia="ru-RU"/>
              </w:rPr>
              <w:tab/>
            </w:r>
            <w:r w:rsidRPr="004C479B">
              <w:rPr>
                <w:b/>
                <w:bCs/>
                <w:sz w:val="24"/>
                <w:szCs w:val="24"/>
                <w:lang w:eastAsia="ru-RU"/>
              </w:rPr>
              <w:tab/>
              <w:t xml:space="preserve">                                    м. Хотин</w:t>
            </w:r>
          </w:p>
        </w:tc>
      </w:tr>
    </w:tbl>
    <w:p w:rsidR="00595AAF" w:rsidRPr="004C479B" w:rsidRDefault="00595AAF" w:rsidP="004C479B">
      <w:pPr>
        <w:tabs>
          <w:tab w:val="left" w:pos="2640"/>
          <w:tab w:val="left" w:pos="8130"/>
        </w:tabs>
        <w:spacing w:after="0" w:line="216" w:lineRule="auto"/>
        <w:rPr>
          <w:b/>
          <w:bCs/>
          <w:lang w:eastAsia="ru-RU"/>
        </w:rPr>
      </w:pPr>
    </w:p>
    <w:p w:rsidR="00595AAF" w:rsidRPr="00F64187" w:rsidRDefault="00595AAF" w:rsidP="004C479B">
      <w:pPr>
        <w:shd w:val="clear" w:color="auto" w:fill="FFFFFF"/>
        <w:tabs>
          <w:tab w:val="left" w:pos="5813"/>
        </w:tabs>
        <w:spacing w:after="0" w:line="240" w:lineRule="auto"/>
        <w:rPr>
          <w:b/>
          <w:lang w:eastAsia="ru-RU"/>
        </w:rPr>
      </w:pPr>
      <w:r w:rsidRPr="00F64187">
        <w:rPr>
          <w:b/>
          <w:lang w:eastAsia="ru-RU"/>
        </w:rPr>
        <w:t xml:space="preserve">Про прийняття у комунальну власність </w:t>
      </w:r>
    </w:p>
    <w:p w:rsidR="00595AAF" w:rsidRPr="00F64187" w:rsidRDefault="00595AAF" w:rsidP="004C479B">
      <w:pPr>
        <w:shd w:val="clear" w:color="auto" w:fill="FFFFFF"/>
        <w:tabs>
          <w:tab w:val="left" w:pos="5813"/>
        </w:tabs>
        <w:spacing w:after="0" w:line="240" w:lineRule="auto"/>
        <w:rPr>
          <w:b/>
          <w:lang w:eastAsia="ru-RU"/>
        </w:rPr>
      </w:pPr>
      <w:r>
        <w:rPr>
          <w:b/>
          <w:lang w:eastAsia="ru-RU"/>
        </w:rPr>
        <w:t xml:space="preserve">Хотинської міської  </w:t>
      </w:r>
      <w:r w:rsidRPr="00F64187">
        <w:rPr>
          <w:b/>
          <w:lang w:eastAsia="ru-RU"/>
        </w:rPr>
        <w:t xml:space="preserve">територіальної </w:t>
      </w:r>
    </w:p>
    <w:p w:rsidR="00595AAF" w:rsidRPr="00F64187" w:rsidRDefault="00595AAF" w:rsidP="004C479B">
      <w:pPr>
        <w:shd w:val="clear" w:color="auto" w:fill="FFFFFF"/>
        <w:tabs>
          <w:tab w:val="left" w:pos="5813"/>
        </w:tabs>
        <w:spacing w:after="0" w:line="240" w:lineRule="auto"/>
        <w:rPr>
          <w:b/>
          <w:lang w:eastAsia="ru-RU"/>
        </w:rPr>
      </w:pPr>
      <w:r>
        <w:rPr>
          <w:b/>
          <w:lang w:eastAsia="ru-RU"/>
        </w:rPr>
        <w:t xml:space="preserve">громади приміщення АТС </w:t>
      </w:r>
    </w:p>
    <w:p w:rsidR="00595AAF" w:rsidRPr="00F64187" w:rsidRDefault="00595AAF" w:rsidP="004C479B">
      <w:pPr>
        <w:shd w:val="clear" w:color="auto" w:fill="FFFFFF"/>
        <w:tabs>
          <w:tab w:val="left" w:pos="5813"/>
        </w:tabs>
        <w:spacing w:after="0" w:line="240" w:lineRule="auto"/>
        <w:rPr>
          <w:b/>
          <w:bCs/>
          <w:lang w:eastAsia="ru-RU"/>
        </w:rPr>
      </w:pPr>
    </w:p>
    <w:p w:rsidR="00595AAF" w:rsidRPr="002F0085" w:rsidRDefault="00595AAF" w:rsidP="004C479B">
      <w:pPr>
        <w:pStyle w:val="HTMLPreformatted"/>
        <w:shd w:val="clear" w:color="auto" w:fill="FFFFFF"/>
        <w:jc w:val="both"/>
        <w:textAlignment w:val="baseline"/>
        <w:rPr>
          <w:rFonts w:ascii="Times New Roman" w:hAnsi="Times New Roman"/>
          <w:sz w:val="28"/>
          <w:szCs w:val="28"/>
          <w:lang w:eastAsia="uk-UA"/>
        </w:rPr>
      </w:pPr>
      <w:r>
        <w:rPr>
          <w:rFonts w:ascii="Times New Roman" w:hAnsi="Times New Roman"/>
          <w:sz w:val="28"/>
          <w:szCs w:val="28"/>
          <w:lang w:eastAsia="ru-RU"/>
        </w:rPr>
        <w:tab/>
      </w:r>
      <w:r w:rsidRPr="002F0085">
        <w:rPr>
          <w:rFonts w:ascii="Times New Roman" w:hAnsi="Times New Roman"/>
          <w:sz w:val="28"/>
          <w:szCs w:val="28"/>
          <w:lang w:eastAsia="ru-RU"/>
        </w:rPr>
        <w:t xml:space="preserve"> Відповідно до Закону України «Про добровільне об’єднання територіальних громад», Закону України «Про передачу об’єктів права державної та комунальної власності», Цивільного кодексу України, Господарського кодексу України, Законів України «Про бухгалтерський облік та фінансову звітність», «Про державну реєстрацію речових прав на нерухоме майно та їх обтяжень», керуючись статтями 25, 26, 59, 60, підпунктом 4 пункту 6</w:t>
      </w:r>
      <w:r w:rsidRPr="002F0085">
        <w:rPr>
          <w:rFonts w:ascii="Times New Roman" w:hAnsi="Times New Roman"/>
          <w:sz w:val="28"/>
          <w:szCs w:val="28"/>
          <w:vertAlign w:val="superscript"/>
          <w:lang w:eastAsia="ru-RU"/>
        </w:rPr>
        <w:t>1</w:t>
      </w:r>
      <w:r w:rsidRPr="002F0085">
        <w:rPr>
          <w:rFonts w:ascii="Times New Roman" w:hAnsi="Times New Roman"/>
          <w:sz w:val="28"/>
          <w:szCs w:val="28"/>
          <w:lang w:eastAsia="ru-RU"/>
        </w:rPr>
        <w:t xml:space="preserve"> «Прикінцеві та перехідні положення» Закону України  «Про місцеве самоврядування в Україні»,</w:t>
      </w:r>
      <w:r w:rsidRPr="002F0085">
        <w:rPr>
          <w:rFonts w:ascii="Times New Roman" w:hAnsi="Times New Roman"/>
          <w:sz w:val="28"/>
          <w:szCs w:val="28"/>
          <w:lang w:eastAsia="uk-UA"/>
        </w:rPr>
        <w:t xml:space="preserve"> Хотинська  міська рада   </w:t>
      </w:r>
    </w:p>
    <w:p w:rsidR="00595AAF" w:rsidRPr="00F64187" w:rsidRDefault="00595AAF" w:rsidP="004C479B">
      <w:pPr>
        <w:spacing w:after="0" w:line="240" w:lineRule="auto"/>
        <w:jc w:val="center"/>
        <w:rPr>
          <w:b/>
          <w:lang w:eastAsia="ru-RU"/>
        </w:rPr>
      </w:pPr>
    </w:p>
    <w:p w:rsidR="00595AAF" w:rsidRPr="00F64187" w:rsidRDefault="00595AAF" w:rsidP="004C479B">
      <w:pPr>
        <w:spacing w:after="0" w:line="240" w:lineRule="auto"/>
        <w:jc w:val="center"/>
        <w:rPr>
          <w:b/>
          <w:lang w:eastAsia="ru-RU"/>
        </w:rPr>
      </w:pPr>
      <w:r w:rsidRPr="00F64187">
        <w:rPr>
          <w:b/>
          <w:lang w:eastAsia="ru-RU"/>
        </w:rPr>
        <w:t>В И Р І Ш И Л А:</w:t>
      </w:r>
    </w:p>
    <w:p w:rsidR="00595AAF" w:rsidRPr="00F64187" w:rsidRDefault="00595AAF" w:rsidP="004C479B">
      <w:pPr>
        <w:spacing w:after="0" w:line="240" w:lineRule="auto"/>
        <w:ind w:right="-1" w:firstLine="709"/>
        <w:jc w:val="both"/>
        <w:rPr>
          <w:b/>
          <w:lang w:eastAsia="ru-RU"/>
        </w:rPr>
      </w:pPr>
    </w:p>
    <w:p w:rsidR="00595AAF" w:rsidRPr="00F64187" w:rsidRDefault="00595AAF" w:rsidP="002F0085">
      <w:pPr>
        <w:spacing w:after="0"/>
        <w:ind w:right="-1" w:firstLine="709"/>
        <w:jc w:val="both"/>
        <w:rPr>
          <w:b/>
          <w:sz w:val="4"/>
          <w:szCs w:val="4"/>
          <w:lang w:eastAsia="ru-RU"/>
        </w:rPr>
      </w:pPr>
    </w:p>
    <w:p w:rsidR="00595AAF" w:rsidRDefault="00595AAF" w:rsidP="000E2176">
      <w:pPr>
        <w:spacing w:after="0" w:line="240" w:lineRule="auto"/>
        <w:ind w:right="-1"/>
        <w:jc w:val="both"/>
        <w:rPr>
          <w:lang w:eastAsia="ru-RU"/>
        </w:rPr>
      </w:pPr>
      <w:r w:rsidRPr="00F64187">
        <w:rPr>
          <w:lang w:eastAsia="ru-RU"/>
        </w:rPr>
        <w:t xml:space="preserve">1. Прийняти безоплатно у комунальну власність </w:t>
      </w:r>
      <w:r>
        <w:rPr>
          <w:lang w:eastAsia="ru-RU"/>
        </w:rPr>
        <w:t>Хотинської міської</w:t>
      </w:r>
      <w:r w:rsidRPr="00F64187">
        <w:rPr>
          <w:lang w:eastAsia="ru-RU"/>
        </w:rPr>
        <w:t xml:space="preserve"> територіальної громади </w:t>
      </w:r>
      <w:r>
        <w:rPr>
          <w:lang w:eastAsia="ru-RU"/>
        </w:rPr>
        <w:t xml:space="preserve">приміщення АТС, розташоване у житловому будинку (літера А-2), загальною площею – </w:t>
      </w:r>
      <w:smartTag w:uri="urn:schemas-microsoft-com:office:smarttags" w:element="metricconverter">
        <w:smartTagPr>
          <w:attr w:name="ProductID" w:val="38,1 м"/>
        </w:smartTagPr>
        <w:r>
          <w:rPr>
            <w:lang w:eastAsia="ru-RU"/>
          </w:rPr>
          <w:t>38,1 м</w:t>
        </w:r>
      </w:smartTag>
      <w:r>
        <w:rPr>
          <w:lang w:eastAsia="ru-RU"/>
        </w:rPr>
        <w:t>.</w:t>
      </w:r>
      <w:r w:rsidRPr="00BD5E89">
        <w:rPr>
          <w:vertAlign w:val="superscript"/>
          <w:lang w:eastAsia="ru-RU"/>
        </w:rPr>
        <w:t>2</w:t>
      </w:r>
      <w:r>
        <w:rPr>
          <w:lang w:eastAsia="ru-RU"/>
        </w:rPr>
        <w:t xml:space="preserve"> , за адресою: Чернівецька область, Дністровський район, с. Анадоли, вулиця В.Яцюка, 9, квартира 3, згідно з додатком 1.</w:t>
      </w:r>
    </w:p>
    <w:p w:rsidR="00595AAF" w:rsidRDefault="00595AAF" w:rsidP="000E2176">
      <w:pPr>
        <w:spacing w:after="0" w:line="240" w:lineRule="auto"/>
        <w:ind w:right="-1"/>
        <w:jc w:val="both"/>
        <w:rPr>
          <w:lang w:eastAsia="ru-RU"/>
        </w:rPr>
      </w:pPr>
      <w:r>
        <w:rPr>
          <w:lang w:eastAsia="ru-RU"/>
        </w:rPr>
        <w:t>2.</w:t>
      </w:r>
      <w:r w:rsidRPr="00F64187">
        <w:rPr>
          <w:lang w:eastAsia="ru-RU"/>
        </w:rPr>
        <w:t xml:space="preserve"> Визначити балансоутримувачем майна, зазначеного в пункт</w:t>
      </w:r>
      <w:r>
        <w:rPr>
          <w:lang w:eastAsia="ru-RU"/>
        </w:rPr>
        <w:t>і</w:t>
      </w:r>
      <w:r w:rsidRPr="00F64187">
        <w:rPr>
          <w:lang w:eastAsia="ru-RU"/>
        </w:rPr>
        <w:t xml:space="preserve"> 1</w:t>
      </w:r>
      <w:r>
        <w:rPr>
          <w:lang w:eastAsia="ru-RU"/>
        </w:rPr>
        <w:t xml:space="preserve"> цього</w:t>
      </w:r>
      <w:r w:rsidRPr="00F64187">
        <w:rPr>
          <w:lang w:eastAsia="ru-RU"/>
        </w:rPr>
        <w:t xml:space="preserve"> рішення </w:t>
      </w:r>
      <w:r>
        <w:rPr>
          <w:lang w:eastAsia="ru-RU"/>
        </w:rPr>
        <w:t>Хотинську міську раду.</w:t>
      </w:r>
    </w:p>
    <w:p w:rsidR="00595AAF" w:rsidRDefault="00595AAF" w:rsidP="000E2176">
      <w:pPr>
        <w:spacing w:after="0" w:line="240" w:lineRule="auto"/>
        <w:jc w:val="both"/>
        <w:rPr>
          <w:lang w:eastAsia="ru-RU"/>
        </w:rPr>
      </w:pPr>
      <w:r>
        <w:rPr>
          <w:lang w:eastAsia="ru-RU"/>
        </w:rPr>
        <w:t>3</w:t>
      </w:r>
      <w:r w:rsidRPr="00F64187">
        <w:rPr>
          <w:lang w:eastAsia="ru-RU"/>
        </w:rPr>
        <w:t xml:space="preserve">. </w:t>
      </w:r>
      <w:r>
        <w:rPr>
          <w:lang w:eastAsia="ru-RU"/>
        </w:rPr>
        <w:t>Начальнику відділу бухгалтерського обліку та звітності Хотинської міської ради  Лужанській М.В. з</w:t>
      </w:r>
      <w:r w:rsidRPr="00F64187">
        <w:rPr>
          <w:lang w:eastAsia="ru-RU"/>
        </w:rPr>
        <w:t>арахувати на баланс майно, зазначене в пункт</w:t>
      </w:r>
      <w:r>
        <w:rPr>
          <w:lang w:eastAsia="ru-RU"/>
        </w:rPr>
        <w:t>і</w:t>
      </w:r>
      <w:r w:rsidRPr="00F64187">
        <w:rPr>
          <w:lang w:eastAsia="ru-RU"/>
        </w:rPr>
        <w:t xml:space="preserve"> 1 </w:t>
      </w:r>
      <w:r>
        <w:rPr>
          <w:lang w:eastAsia="ru-RU"/>
        </w:rPr>
        <w:t>цього</w:t>
      </w:r>
      <w:r w:rsidRPr="00F64187">
        <w:rPr>
          <w:lang w:eastAsia="ru-RU"/>
        </w:rPr>
        <w:t xml:space="preserve"> рішення та внести відповідні зміни до бухгалтерського обліку;</w:t>
      </w:r>
    </w:p>
    <w:p w:rsidR="00595AAF" w:rsidRDefault="00595AAF" w:rsidP="000E2176">
      <w:pPr>
        <w:spacing w:after="0" w:line="240" w:lineRule="auto"/>
        <w:jc w:val="both"/>
        <w:rPr>
          <w:lang w:eastAsia="ru-RU"/>
        </w:rPr>
      </w:pPr>
      <w:r>
        <w:rPr>
          <w:lang w:eastAsia="ru-RU"/>
        </w:rPr>
        <w:t>4</w:t>
      </w:r>
      <w:r w:rsidRPr="00F64187">
        <w:rPr>
          <w:lang w:eastAsia="ru-RU"/>
        </w:rPr>
        <w:t>. </w:t>
      </w:r>
      <w:r w:rsidRPr="006B1B9A">
        <w:rPr>
          <w:lang w:eastAsia="ru-RU"/>
        </w:rPr>
        <w:t xml:space="preserve">Хотинському міському голові </w:t>
      </w:r>
      <w:r>
        <w:rPr>
          <w:lang w:eastAsia="ru-RU"/>
        </w:rPr>
        <w:t>А.Дранчуку</w:t>
      </w:r>
      <w:r w:rsidRPr="006B1B9A">
        <w:rPr>
          <w:shd w:val="clear" w:color="auto" w:fill="FFFFFF"/>
        </w:rPr>
        <w:t xml:space="preserve"> подати заяву на проведення реєстраційних дій та оригінали документів, необхідних для проведення таких дій, </w:t>
      </w:r>
      <w:r>
        <w:rPr>
          <w:lang w:eastAsia="ru-RU"/>
        </w:rPr>
        <w:t>щодо реєстрації права комунальної власності</w:t>
      </w:r>
      <w:r w:rsidRPr="00F64187">
        <w:rPr>
          <w:lang w:eastAsia="ru-RU"/>
        </w:rPr>
        <w:t xml:space="preserve"> </w:t>
      </w:r>
      <w:r>
        <w:rPr>
          <w:lang w:eastAsia="ru-RU"/>
        </w:rPr>
        <w:t xml:space="preserve">за Хотинською </w:t>
      </w:r>
      <w:r w:rsidRPr="00F64187">
        <w:rPr>
          <w:lang w:eastAsia="ru-RU"/>
        </w:rPr>
        <w:t>територіальної громад</w:t>
      </w:r>
      <w:r>
        <w:rPr>
          <w:lang w:eastAsia="ru-RU"/>
        </w:rPr>
        <w:t>ою</w:t>
      </w:r>
      <w:r w:rsidRPr="00F64187">
        <w:rPr>
          <w:lang w:eastAsia="ru-RU"/>
        </w:rPr>
        <w:t xml:space="preserve"> в особі </w:t>
      </w:r>
      <w:r>
        <w:rPr>
          <w:lang w:eastAsia="ru-RU"/>
        </w:rPr>
        <w:t>Хотинської міської ради</w:t>
      </w:r>
      <w:r w:rsidRPr="00F64187">
        <w:rPr>
          <w:lang w:eastAsia="ru-RU"/>
        </w:rPr>
        <w:t xml:space="preserve"> на об’єкт нерухомості, зазначен</w:t>
      </w:r>
      <w:r>
        <w:rPr>
          <w:lang w:eastAsia="ru-RU"/>
        </w:rPr>
        <w:t>ий</w:t>
      </w:r>
      <w:r w:rsidRPr="00F64187">
        <w:rPr>
          <w:lang w:eastAsia="ru-RU"/>
        </w:rPr>
        <w:t xml:space="preserve"> в пункт</w:t>
      </w:r>
      <w:r>
        <w:rPr>
          <w:lang w:eastAsia="ru-RU"/>
        </w:rPr>
        <w:t>і</w:t>
      </w:r>
      <w:r w:rsidRPr="00F64187">
        <w:rPr>
          <w:lang w:eastAsia="ru-RU"/>
        </w:rPr>
        <w:t xml:space="preserve"> 1 </w:t>
      </w:r>
      <w:r>
        <w:rPr>
          <w:lang w:eastAsia="ru-RU"/>
        </w:rPr>
        <w:t>цього</w:t>
      </w:r>
      <w:r w:rsidRPr="00F64187">
        <w:rPr>
          <w:lang w:eastAsia="ru-RU"/>
        </w:rPr>
        <w:t xml:space="preserve"> рішення. </w:t>
      </w:r>
    </w:p>
    <w:p w:rsidR="00595AAF" w:rsidRDefault="00595AAF" w:rsidP="000E2176">
      <w:pPr>
        <w:spacing w:after="0" w:line="240" w:lineRule="auto"/>
        <w:jc w:val="both"/>
        <w:rPr>
          <w:lang w:eastAsia="ru-RU"/>
        </w:rPr>
      </w:pPr>
      <w:r>
        <w:rPr>
          <w:lang w:eastAsia="ru-RU"/>
        </w:rPr>
        <w:t>5.</w:t>
      </w:r>
      <w:r w:rsidRPr="00F64187">
        <w:rPr>
          <w:lang w:eastAsia="ru-RU"/>
        </w:rPr>
        <w:t xml:space="preserve"> Фінансовому </w:t>
      </w:r>
      <w:r>
        <w:rPr>
          <w:lang w:eastAsia="ru-RU"/>
        </w:rPr>
        <w:t xml:space="preserve">відділу Хотинської міської </w:t>
      </w:r>
      <w:r w:rsidRPr="00F64187">
        <w:rPr>
          <w:lang w:eastAsia="ru-RU"/>
        </w:rPr>
        <w:t>ради</w:t>
      </w:r>
      <w:r>
        <w:rPr>
          <w:lang w:eastAsia="ru-RU"/>
        </w:rPr>
        <w:t xml:space="preserve"> (Усата М.Д.)</w:t>
      </w:r>
      <w:r w:rsidRPr="00F64187">
        <w:rPr>
          <w:lang w:eastAsia="ru-RU"/>
        </w:rPr>
        <w:t xml:space="preserve"> передбачити кошти на утримання об’єктів нерухомості, що приймаються.</w:t>
      </w:r>
    </w:p>
    <w:p w:rsidR="00595AAF" w:rsidRPr="00F64187" w:rsidRDefault="00595AAF" w:rsidP="000E2176">
      <w:pPr>
        <w:spacing w:after="0" w:line="240" w:lineRule="auto"/>
        <w:jc w:val="both"/>
        <w:rPr>
          <w:b/>
          <w:sz w:val="18"/>
          <w:szCs w:val="18"/>
          <w:lang w:eastAsia="ru-RU"/>
        </w:rPr>
      </w:pPr>
      <w:r>
        <w:rPr>
          <w:lang w:eastAsia="ru-RU"/>
        </w:rPr>
        <w:t>6</w:t>
      </w:r>
      <w:r w:rsidRPr="00F64187">
        <w:rPr>
          <w:lang w:eastAsia="ru-RU"/>
        </w:rPr>
        <w:t xml:space="preserve">. Контроль за виконанням цього рішення покласти на </w:t>
      </w:r>
      <w:r>
        <w:rPr>
          <w:lang w:eastAsia="ru-RU"/>
        </w:rPr>
        <w:t xml:space="preserve">начальника відділу житлово-комунального господарства, інфраструктури та енергоефективності В.Соколюка. </w:t>
      </w:r>
    </w:p>
    <w:p w:rsidR="00595AAF" w:rsidRPr="00F64187" w:rsidRDefault="00595AAF" w:rsidP="000E2176">
      <w:pPr>
        <w:spacing w:after="0" w:line="240" w:lineRule="auto"/>
        <w:rPr>
          <w:b/>
          <w:lang w:eastAsia="ru-RU"/>
        </w:rPr>
      </w:pPr>
    </w:p>
    <w:p w:rsidR="00595AAF" w:rsidRPr="005476E8" w:rsidRDefault="00595AAF" w:rsidP="000E2176">
      <w:pPr>
        <w:spacing w:after="0" w:line="240" w:lineRule="auto"/>
        <w:jc w:val="both"/>
        <w:rPr>
          <w:b/>
          <w:lang w:eastAsia="ru-RU"/>
        </w:rPr>
      </w:pPr>
      <w:r w:rsidRPr="005476E8">
        <w:rPr>
          <w:b/>
          <w:lang w:eastAsia="ru-RU"/>
        </w:rPr>
        <w:t>Міський голова</w:t>
      </w:r>
      <w:r w:rsidRPr="005476E8">
        <w:rPr>
          <w:b/>
          <w:lang w:eastAsia="ru-RU"/>
        </w:rPr>
        <w:tab/>
      </w:r>
      <w:r w:rsidRPr="005476E8">
        <w:rPr>
          <w:b/>
          <w:lang w:eastAsia="ru-RU"/>
        </w:rPr>
        <w:tab/>
      </w:r>
      <w:r w:rsidRPr="005476E8">
        <w:rPr>
          <w:b/>
          <w:lang w:eastAsia="ru-RU"/>
        </w:rPr>
        <w:tab/>
      </w:r>
      <w:r w:rsidRPr="005476E8">
        <w:rPr>
          <w:b/>
          <w:lang w:eastAsia="ru-RU"/>
        </w:rPr>
        <w:tab/>
      </w:r>
      <w:r w:rsidRPr="005476E8">
        <w:rPr>
          <w:b/>
          <w:lang w:eastAsia="ru-RU"/>
        </w:rPr>
        <w:tab/>
      </w:r>
      <w:r w:rsidRPr="005476E8">
        <w:rPr>
          <w:b/>
          <w:lang w:eastAsia="ru-RU"/>
        </w:rPr>
        <w:tab/>
      </w:r>
      <w:r w:rsidRPr="005476E8">
        <w:rPr>
          <w:b/>
          <w:lang w:eastAsia="ru-RU"/>
        </w:rPr>
        <w:tab/>
      </w:r>
      <w:r>
        <w:rPr>
          <w:b/>
          <w:lang w:eastAsia="ru-RU"/>
        </w:rPr>
        <w:tab/>
      </w:r>
      <w:r w:rsidRPr="005476E8">
        <w:rPr>
          <w:b/>
          <w:lang w:eastAsia="ru-RU"/>
        </w:rPr>
        <w:t>Андрій ДРАНЧУК</w:t>
      </w:r>
    </w:p>
    <w:p w:rsidR="00595AAF" w:rsidRPr="005476E8" w:rsidRDefault="00595AAF" w:rsidP="000E2176">
      <w:pPr>
        <w:tabs>
          <w:tab w:val="left" w:pos="709"/>
        </w:tabs>
        <w:spacing w:after="0" w:line="240" w:lineRule="auto"/>
        <w:jc w:val="center"/>
        <w:rPr>
          <w:b/>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r w:rsidRPr="00F64187">
        <w:rPr>
          <w:lang w:eastAsia="ru-RU"/>
        </w:rPr>
        <w:t xml:space="preserve">                                </w:t>
      </w:r>
    </w:p>
    <w:p w:rsidR="00595AAF" w:rsidRDefault="00595AAF" w:rsidP="000E2176">
      <w:pPr>
        <w:tabs>
          <w:tab w:val="left" w:pos="709"/>
        </w:tabs>
        <w:spacing w:after="0" w:line="240" w:lineRule="auto"/>
        <w:jc w:val="center"/>
        <w:rPr>
          <w:lang w:eastAsia="ru-RU"/>
        </w:rPr>
      </w:pPr>
      <w:r>
        <w:rPr>
          <w:lang w:eastAsia="ru-RU"/>
        </w:rPr>
        <w:tab/>
      </w:r>
      <w:r>
        <w:rPr>
          <w:lang w:eastAsia="ru-RU"/>
        </w:rPr>
        <w:tab/>
      </w:r>
      <w:r>
        <w:rPr>
          <w:lang w:eastAsia="ru-RU"/>
        </w:rPr>
        <w:tab/>
        <w:t xml:space="preserve">          </w:t>
      </w: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r>
        <w:rPr>
          <w:lang w:eastAsia="ru-RU"/>
        </w:rPr>
        <w:tab/>
      </w:r>
      <w:r>
        <w:rPr>
          <w:lang w:eastAsia="ru-RU"/>
        </w:rPr>
        <w:tab/>
      </w:r>
      <w:r>
        <w:rPr>
          <w:lang w:eastAsia="ru-RU"/>
        </w:rPr>
        <w:tab/>
      </w:r>
      <w:r>
        <w:rPr>
          <w:lang w:eastAsia="ru-RU"/>
        </w:rPr>
        <w:tab/>
        <w:t xml:space="preserve"> </w:t>
      </w: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0E2176">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Default="00595AAF" w:rsidP="004C479B">
      <w:pPr>
        <w:tabs>
          <w:tab w:val="left" w:pos="709"/>
        </w:tabs>
        <w:spacing w:after="0" w:line="240" w:lineRule="auto"/>
        <w:jc w:val="center"/>
        <w:rPr>
          <w:lang w:eastAsia="ru-RU"/>
        </w:rPr>
      </w:pPr>
    </w:p>
    <w:p w:rsidR="00595AAF" w:rsidRPr="00F64187" w:rsidRDefault="00595AAF" w:rsidP="004C479B">
      <w:pPr>
        <w:tabs>
          <w:tab w:val="left" w:pos="709"/>
        </w:tabs>
        <w:spacing w:after="0" w:line="240" w:lineRule="auto"/>
        <w:jc w:val="center"/>
        <w:rPr>
          <w:sz w:val="24"/>
          <w:szCs w:val="24"/>
          <w:lang w:eastAsia="ru-RU"/>
        </w:rPr>
      </w:pPr>
      <w:r>
        <w:rPr>
          <w:lang w:eastAsia="ru-RU"/>
        </w:rPr>
        <w:tab/>
      </w:r>
      <w:r>
        <w:rPr>
          <w:lang w:eastAsia="ru-RU"/>
        </w:rPr>
        <w:tab/>
      </w:r>
      <w:r>
        <w:rPr>
          <w:lang w:eastAsia="ru-RU"/>
        </w:rPr>
        <w:tab/>
      </w:r>
      <w:r>
        <w:rPr>
          <w:lang w:eastAsia="ru-RU"/>
        </w:rPr>
        <w:tab/>
        <w:t xml:space="preserve"> </w:t>
      </w:r>
      <w:r w:rsidRPr="00F64187">
        <w:rPr>
          <w:sz w:val="24"/>
          <w:szCs w:val="24"/>
          <w:lang w:eastAsia="ru-RU"/>
        </w:rPr>
        <w:t>Додаток 1</w:t>
      </w:r>
    </w:p>
    <w:p w:rsidR="00595AAF" w:rsidRPr="00F64187" w:rsidRDefault="00595AAF" w:rsidP="004C479B">
      <w:pPr>
        <w:spacing w:after="0" w:line="240" w:lineRule="auto"/>
        <w:ind w:left="5760"/>
        <w:jc w:val="both"/>
        <w:rPr>
          <w:sz w:val="24"/>
          <w:szCs w:val="24"/>
          <w:lang w:eastAsia="ru-RU"/>
        </w:rPr>
      </w:pPr>
      <w:r w:rsidRPr="00F64187">
        <w:rPr>
          <w:sz w:val="24"/>
          <w:szCs w:val="24"/>
          <w:lang w:eastAsia="ru-RU"/>
        </w:rPr>
        <w:t xml:space="preserve">рішення </w:t>
      </w:r>
      <w:r>
        <w:rPr>
          <w:sz w:val="24"/>
          <w:szCs w:val="24"/>
          <w:lang w:eastAsia="ru-RU"/>
        </w:rPr>
        <w:t>Хотинської</w:t>
      </w:r>
      <w:r w:rsidRPr="00F64187">
        <w:rPr>
          <w:sz w:val="24"/>
          <w:szCs w:val="24"/>
          <w:lang w:eastAsia="ru-RU"/>
        </w:rPr>
        <w:t xml:space="preserve"> </w:t>
      </w:r>
      <w:r>
        <w:rPr>
          <w:sz w:val="24"/>
          <w:szCs w:val="24"/>
          <w:lang w:eastAsia="ru-RU"/>
        </w:rPr>
        <w:t>міської</w:t>
      </w:r>
      <w:r w:rsidRPr="00F64187">
        <w:rPr>
          <w:sz w:val="24"/>
          <w:szCs w:val="24"/>
          <w:lang w:eastAsia="ru-RU"/>
        </w:rPr>
        <w:t xml:space="preserve"> ради від </w:t>
      </w:r>
      <w:r>
        <w:rPr>
          <w:sz w:val="24"/>
          <w:szCs w:val="24"/>
          <w:lang w:eastAsia="ru-RU"/>
        </w:rPr>
        <w:t>28 січня</w:t>
      </w:r>
      <w:r w:rsidRPr="00F64187">
        <w:rPr>
          <w:sz w:val="24"/>
          <w:szCs w:val="24"/>
          <w:lang w:eastAsia="ru-RU"/>
        </w:rPr>
        <w:t xml:space="preserve"> 20</w:t>
      </w:r>
      <w:r>
        <w:rPr>
          <w:sz w:val="24"/>
          <w:szCs w:val="24"/>
          <w:lang w:eastAsia="ru-RU"/>
        </w:rPr>
        <w:t>21</w:t>
      </w:r>
      <w:r w:rsidRPr="00F64187">
        <w:rPr>
          <w:sz w:val="24"/>
          <w:szCs w:val="24"/>
          <w:lang w:eastAsia="ru-RU"/>
        </w:rPr>
        <w:t xml:space="preserve"> року</w:t>
      </w:r>
      <w:r>
        <w:rPr>
          <w:sz w:val="24"/>
          <w:szCs w:val="24"/>
          <w:lang w:eastAsia="ru-RU"/>
        </w:rPr>
        <w:t xml:space="preserve"> </w:t>
      </w:r>
      <w:r w:rsidRPr="00F64187">
        <w:rPr>
          <w:sz w:val="24"/>
          <w:szCs w:val="24"/>
          <w:lang w:eastAsia="ru-RU"/>
        </w:rPr>
        <w:t xml:space="preserve">№ </w:t>
      </w:r>
      <w:r>
        <w:rPr>
          <w:sz w:val="24"/>
          <w:szCs w:val="24"/>
          <w:lang w:eastAsia="ru-RU"/>
        </w:rPr>
        <w:t>_________</w:t>
      </w:r>
    </w:p>
    <w:p w:rsidR="00595AAF" w:rsidRPr="00F64187" w:rsidRDefault="00595AAF" w:rsidP="004C479B">
      <w:pPr>
        <w:spacing w:after="0" w:line="240" w:lineRule="auto"/>
        <w:ind w:left="5760"/>
        <w:jc w:val="both"/>
        <w:rPr>
          <w:sz w:val="12"/>
          <w:szCs w:val="12"/>
          <w:lang w:eastAsia="ru-RU"/>
        </w:rPr>
      </w:pPr>
    </w:p>
    <w:p w:rsidR="00595AAF" w:rsidRPr="00F64187" w:rsidRDefault="00595AAF" w:rsidP="004C479B">
      <w:pPr>
        <w:spacing w:after="0" w:line="240" w:lineRule="auto"/>
        <w:ind w:left="5760"/>
        <w:jc w:val="both"/>
        <w:rPr>
          <w:sz w:val="12"/>
          <w:szCs w:val="12"/>
          <w:lang w:eastAsia="ru-RU"/>
        </w:rPr>
      </w:pPr>
    </w:p>
    <w:p w:rsidR="00595AAF" w:rsidRPr="00F64187" w:rsidRDefault="00595AAF" w:rsidP="004C479B">
      <w:pPr>
        <w:spacing w:after="0" w:line="240" w:lineRule="auto"/>
        <w:ind w:left="5760"/>
        <w:jc w:val="both"/>
        <w:rPr>
          <w:sz w:val="12"/>
          <w:szCs w:val="12"/>
          <w:lang w:eastAsia="ru-RU"/>
        </w:rPr>
      </w:pPr>
    </w:p>
    <w:p w:rsidR="00595AAF" w:rsidRPr="00F64187" w:rsidRDefault="00595AAF" w:rsidP="004C479B">
      <w:pPr>
        <w:keepNext/>
        <w:spacing w:before="240" w:after="120" w:line="240" w:lineRule="auto"/>
        <w:jc w:val="center"/>
        <w:outlineLvl w:val="0"/>
        <w:rPr>
          <w:b/>
          <w:kern w:val="32"/>
          <w:lang w:eastAsia="ru-RU"/>
        </w:rPr>
      </w:pPr>
      <w:r w:rsidRPr="00F64187">
        <w:rPr>
          <w:b/>
          <w:kern w:val="32"/>
          <w:lang w:eastAsia="ru-RU"/>
        </w:rPr>
        <w:t>ПЕРЕЛІК</w:t>
      </w:r>
    </w:p>
    <w:p w:rsidR="00595AAF" w:rsidRPr="005476E8" w:rsidRDefault="00595AAF" w:rsidP="005476E8">
      <w:pPr>
        <w:spacing w:after="0" w:line="240" w:lineRule="auto"/>
        <w:jc w:val="center"/>
        <w:rPr>
          <w:lang w:eastAsia="ru-RU"/>
        </w:rPr>
      </w:pPr>
      <w:r w:rsidRPr="005476E8">
        <w:rPr>
          <w:lang w:eastAsia="ru-RU"/>
        </w:rPr>
        <w:t>комунального майна, яке безоплатно приймається у комунальну власність</w:t>
      </w:r>
    </w:p>
    <w:p w:rsidR="00595AAF" w:rsidRDefault="00595AAF" w:rsidP="005476E8">
      <w:pPr>
        <w:spacing w:after="0" w:line="240" w:lineRule="auto"/>
        <w:jc w:val="center"/>
        <w:rPr>
          <w:lang w:eastAsia="ru-RU"/>
        </w:rPr>
      </w:pPr>
      <w:r w:rsidRPr="005476E8">
        <w:rPr>
          <w:lang w:eastAsia="ru-RU"/>
        </w:rPr>
        <w:t xml:space="preserve"> Хотинської міської об’єднаної територіальної громади </w:t>
      </w:r>
    </w:p>
    <w:p w:rsidR="00595AAF" w:rsidRPr="005476E8" w:rsidRDefault="00595AAF" w:rsidP="005476E8">
      <w:pPr>
        <w:spacing w:after="0" w:line="240" w:lineRule="auto"/>
        <w:jc w:val="center"/>
        <w:rPr>
          <w:lang w:eastAsia="ru-RU"/>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719"/>
        <w:gridCol w:w="2977"/>
        <w:gridCol w:w="1413"/>
      </w:tblGrid>
      <w:tr w:rsidR="00595AAF" w:rsidRPr="00B2692C" w:rsidTr="006707BD">
        <w:tc>
          <w:tcPr>
            <w:tcW w:w="634" w:type="dxa"/>
          </w:tcPr>
          <w:p w:rsidR="00595AAF" w:rsidRPr="00F64187" w:rsidRDefault="00595AAF" w:rsidP="006707BD">
            <w:pPr>
              <w:spacing w:after="120" w:line="240" w:lineRule="auto"/>
              <w:jc w:val="center"/>
              <w:rPr>
                <w:bCs/>
                <w:sz w:val="12"/>
                <w:szCs w:val="12"/>
                <w:lang w:eastAsia="ru-RU"/>
              </w:rPr>
            </w:pPr>
          </w:p>
          <w:p w:rsidR="00595AAF" w:rsidRPr="00F64187" w:rsidRDefault="00595AAF" w:rsidP="006707BD">
            <w:pPr>
              <w:spacing w:after="120" w:line="240" w:lineRule="auto"/>
              <w:jc w:val="center"/>
              <w:rPr>
                <w:bCs/>
                <w:sz w:val="24"/>
                <w:szCs w:val="24"/>
                <w:lang w:eastAsia="ru-RU"/>
              </w:rPr>
            </w:pPr>
          </w:p>
          <w:p w:rsidR="00595AAF" w:rsidRPr="00F64187" w:rsidRDefault="00595AAF" w:rsidP="006707BD">
            <w:pPr>
              <w:spacing w:after="120" w:line="240" w:lineRule="auto"/>
              <w:jc w:val="center"/>
              <w:rPr>
                <w:bCs/>
                <w:sz w:val="24"/>
                <w:szCs w:val="24"/>
                <w:lang w:val="ru-RU" w:eastAsia="ru-RU"/>
              </w:rPr>
            </w:pPr>
            <w:r w:rsidRPr="00F64187">
              <w:rPr>
                <w:bCs/>
                <w:sz w:val="24"/>
                <w:szCs w:val="24"/>
                <w:lang w:val="ru-RU" w:eastAsia="ru-RU"/>
              </w:rPr>
              <w:t>№ з/п</w:t>
            </w:r>
          </w:p>
        </w:tc>
        <w:tc>
          <w:tcPr>
            <w:tcW w:w="4719" w:type="dxa"/>
          </w:tcPr>
          <w:p w:rsidR="00595AAF" w:rsidRPr="00F64187" w:rsidRDefault="00595AAF" w:rsidP="006707BD">
            <w:pPr>
              <w:spacing w:after="120" w:line="240" w:lineRule="auto"/>
              <w:jc w:val="center"/>
              <w:rPr>
                <w:bCs/>
                <w:sz w:val="24"/>
                <w:szCs w:val="24"/>
                <w:lang w:val="ru-RU" w:eastAsia="ru-RU"/>
              </w:rPr>
            </w:pPr>
          </w:p>
          <w:p w:rsidR="00595AAF" w:rsidRPr="00F64187" w:rsidRDefault="00595AAF" w:rsidP="006707BD">
            <w:pPr>
              <w:spacing w:after="120" w:line="240" w:lineRule="auto"/>
              <w:jc w:val="center"/>
              <w:rPr>
                <w:bCs/>
                <w:sz w:val="24"/>
                <w:szCs w:val="24"/>
                <w:lang w:val="ru-RU" w:eastAsia="ru-RU"/>
              </w:rPr>
            </w:pPr>
          </w:p>
          <w:p w:rsidR="00595AAF" w:rsidRPr="00F64187" w:rsidRDefault="00595AAF" w:rsidP="006707BD">
            <w:pPr>
              <w:spacing w:after="120" w:line="240" w:lineRule="auto"/>
              <w:jc w:val="center"/>
              <w:rPr>
                <w:bCs/>
                <w:sz w:val="24"/>
                <w:szCs w:val="24"/>
                <w:lang w:val="ru-RU" w:eastAsia="ru-RU"/>
              </w:rPr>
            </w:pPr>
            <w:r w:rsidRPr="00F64187">
              <w:rPr>
                <w:bCs/>
                <w:sz w:val="24"/>
                <w:szCs w:val="24"/>
                <w:lang w:val="ru-RU" w:eastAsia="ru-RU"/>
              </w:rPr>
              <w:t xml:space="preserve">Назва </w:t>
            </w:r>
            <w:r>
              <w:rPr>
                <w:bCs/>
                <w:sz w:val="24"/>
                <w:szCs w:val="24"/>
                <w:lang w:val="ru-RU" w:eastAsia="ru-RU"/>
              </w:rPr>
              <w:t>майна</w:t>
            </w:r>
          </w:p>
          <w:p w:rsidR="00595AAF" w:rsidRPr="00F64187" w:rsidRDefault="00595AAF" w:rsidP="006707BD">
            <w:pPr>
              <w:spacing w:after="120" w:line="240" w:lineRule="auto"/>
              <w:jc w:val="center"/>
              <w:rPr>
                <w:bCs/>
                <w:sz w:val="24"/>
                <w:szCs w:val="24"/>
                <w:lang w:val="ru-RU" w:eastAsia="ru-RU"/>
              </w:rPr>
            </w:pPr>
          </w:p>
        </w:tc>
        <w:tc>
          <w:tcPr>
            <w:tcW w:w="2977" w:type="dxa"/>
          </w:tcPr>
          <w:p w:rsidR="00595AAF" w:rsidRPr="00F64187" w:rsidRDefault="00595AAF" w:rsidP="006707BD">
            <w:pPr>
              <w:spacing w:before="120" w:after="120" w:line="240" w:lineRule="auto"/>
              <w:jc w:val="center"/>
              <w:rPr>
                <w:bCs/>
                <w:sz w:val="24"/>
                <w:szCs w:val="24"/>
                <w:lang w:val="ru-RU" w:eastAsia="ru-RU"/>
              </w:rPr>
            </w:pPr>
            <w:r w:rsidRPr="00F64187">
              <w:rPr>
                <w:bCs/>
                <w:sz w:val="24"/>
                <w:szCs w:val="24"/>
                <w:lang w:val="ru-RU" w:eastAsia="ru-RU"/>
              </w:rPr>
              <w:t xml:space="preserve">Юридична адреса, місцезнаходження </w:t>
            </w:r>
            <w:r w:rsidRPr="00F64187">
              <w:rPr>
                <w:bCs/>
                <w:sz w:val="18"/>
                <w:szCs w:val="18"/>
                <w:lang w:val="ru-RU" w:eastAsia="ru-RU"/>
              </w:rPr>
              <w:t>(згідно відомостей Єдиного державного реєстру юридичних осіб, фізичних осіб-підприємців та громадських формувань)</w:t>
            </w:r>
          </w:p>
        </w:tc>
        <w:tc>
          <w:tcPr>
            <w:tcW w:w="1413" w:type="dxa"/>
          </w:tcPr>
          <w:p w:rsidR="00595AAF" w:rsidRPr="00F64187" w:rsidRDefault="00595AAF" w:rsidP="006707BD">
            <w:pPr>
              <w:spacing w:after="120" w:line="240" w:lineRule="auto"/>
              <w:jc w:val="center"/>
              <w:rPr>
                <w:bCs/>
                <w:sz w:val="24"/>
                <w:szCs w:val="24"/>
                <w:lang w:val="ru-RU" w:eastAsia="ru-RU"/>
              </w:rPr>
            </w:pPr>
          </w:p>
          <w:p w:rsidR="00595AAF" w:rsidRPr="00F64187" w:rsidRDefault="00595AAF" w:rsidP="006707BD">
            <w:pPr>
              <w:spacing w:after="120" w:line="240" w:lineRule="auto"/>
              <w:jc w:val="center"/>
              <w:rPr>
                <w:bCs/>
                <w:sz w:val="24"/>
                <w:szCs w:val="24"/>
                <w:lang w:val="ru-RU" w:eastAsia="ru-RU"/>
              </w:rPr>
            </w:pPr>
            <w:r w:rsidRPr="00F64187">
              <w:rPr>
                <w:bCs/>
                <w:sz w:val="24"/>
                <w:szCs w:val="24"/>
                <w:lang w:val="ru-RU" w:eastAsia="ru-RU"/>
              </w:rPr>
              <w:t>Ідентифіка-ційний код (ЄДРПОУ)</w:t>
            </w:r>
          </w:p>
        </w:tc>
      </w:tr>
      <w:tr w:rsidR="00595AAF" w:rsidRPr="00B2692C" w:rsidTr="006707BD">
        <w:tc>
          <w:tcPr>
            <w:tcW w:w="634" w:type="dxa"/>
          </w:tcPr>
          <w:p w:rsidR="00595AAF" w:rsidRPr="00F64187" w:rsidRDefault="00595AAF" w:rsidP="006707BD">
            <w:pPr>
              <w:spacing w:after="120" w:line="240" w:lineRule="auto"/>
              <w:jc w:val="center"/>
              <w:rPr>
                <w:bCs/>
                <w:sz w:val="24"/>
                <w:szCs w:val="24"/>
                <w:lang w:val="ru-RU" w:eastAsia="ru-RU"/>
              </w:rPr>
            </w:pPr>
            <w:r w:rsidRPr="00F64187">
              <w:rPr>
                <w:bCs/>
                <w:sz w:val="24"/>
                <w:szCs w:val="24"/>
                <w:lang w:val="ru-RU" w:eastAsia="ru-RU"/>
              </w:rPr>
              <w:t>1</w:t>
            </w:r>
          </w:p>
        </w:tc>
        <w:tc>
          <w:tcPr>
            <w:tcW w:w="4719" w:type="dxa"/>
          </w:tcPr>
          <w:p w:rsidR="00595AAF" w:rsidRPr="00F64187" w:rsidRDefault="00595AAF" w:rsidP="006707BD">
            <w:pPr>
              <w:spacing w:after="0" w:line="240" w:lineRule="auto"/>
              <w:ind w:right="-1"/>
              <w:jc w:val="both"/>
              <w:rPr>
                <w:bCs/>
                <w:sz w:val="24"/>
                <w:szCs w:val="24"/>
                <w:lang w:eastAsia="ru-RU"/>
              </w:rPr>
            </w:pPr>
            <w:r w:rsidRPr="0038374E">
              <w:rPr>
                <w:sz w:val="24"/>
                <w:szCs w:val="24"/>
                <w:lang w:eastAsia="ru-RU"/>
              </w:rPr>
              <w:t xml:space="preserve">приміщення </w:t>
            </w:r>
            <w:r>
              <w:rPr>
                <w:sz w:val="24"/>
                <w:szCs w:val="24"/>
                <w:lang w:eastAsia="ru-RU"/>
              </w:rPr>
              <w:t>АТС</w:t>
            </w:r>
            <w:r w:rsidRPr="0038374E">
              <w:rPr>
                <w:sz w:val="24"/>
                <w:szCs w:val="24"/>
                <w:lang w:eastAsia="ru-RU"/>
              </w:rPr>
              <w:t xml:space="preserve">адміністративного будинку управління соціального захисту населення та районної дитячої бібліотеки (літ.- А-2) – адміністративний будинок разом із земельною ділянкою </w:t>
            </w:r>
            <w:r>
              <w:rPr>
                <w:sz w:val="24"/>
                <w:szCs w:val="24"/>
                <w:lang w:eastAsia="ru-RU"/>
              </w:rPr>
              <w:t xml:space="preserve">(кад.№ 7325010100:01:010:0430), </w:t>
            </w:r>
            <w:r w:rsidRPr="0038374E">
              <w:rPr>
                <w:sz w:val="24"/>
                <w:szCs w:val="24"/>
                <w:lang w:eastAsia="ru-RU"/>
              </w:rPr>
              <w:t xml:space="preserve">загальною площею 563,90 кв.м., </w:t>
            </w:r>
          </w:p>
        </w:tc>
        <w:tc>
          <w:tcPr>
            <w:tcW w:w="2977" w:type="dxa"/>
          </w:tcPr>
          <w:p w:rsidR="00595AAF" w:rsidRPr="0038374E" w:rsidRDefault="00595AAF" w:rsidP="006707BD">
            <w:pPr>
              <w:spacing w:after="0" w:line="240" w:lineRule="auto"/>
              <w:ind w:right="-1"/>
              <w:jc w:val="both"/>
              <w:rPr>
                <w:sz w:val="24"/>
                <w:szCs w:val="24"/>
                <w:lang w:eastAsia="ru-RU"/>
              </w:rPr>
            </w:pPr>
            <w:r w:rsidRPr="0038374E">
              <w:rPr>
                <w:sz w:val="24"/>
                <w:szCs w:val="24"/>
                <w:lang w:eastAsia="ru-RU"/>
              </w:rPr>
              <w:t>Чернівецька область, місто Хотин, вулиця Незалежності, 50, загальною площею 563,90 кв.м., згідно з додатком 1.</w:t>
            </w:r>
          </w:p>
          <w:p w:rsidR="00595AAF" w:rsidRPr="00F64187" w:rsidRDefault="00595AAF" w:rsidP="006707BD">
            <w:pPr>
              <w:spacing w:after="40" w:line="240" w:lineRule="auto"/>
              <w:rPr>
                <w:bCs/>
                <w:sz w:val="24"/>
                <w:szCs w:val="24"/>
                <w:lang w:val="ru-RU" w:eastAsia="ru-RU"/>
              </w:rPr>
            </w:pPr>
          </w:p>
        </w:tc>
        <w:tc>
          <w:tcPr>
            <w:tcW w:w="1413" w:type="dxa"/>
          </w:tcPr>
          <w:p w:rsidR="00595AAF" w:rsidRPr="00F64187" w:rsidRDefault="00595AAF" w:rsidP="006707BD">
            <w:pPr>
              <w:spacing w:after="120" w:line="240" w:lineRule="auto"/>
              <w:jc w:val="center"/>
              <w:rPr>
                <w:bCs/>
                <w:sz w:val="24"/>
                <w:szCs w:val="24"/>
                <w:lang w:val="ru-RU" w:eastAsia="ru-RU"/>
              </w:rPr>
            </w:pPr>
          </w:p>
        </w:tc>
      </w:tr>
      <w:tr w:rsidR="00595AAF" w:rsidRPr="00B2692C" w:rsidTr="006707BD">
        <w:tc>
          <w:tcPr>
            <w:tcW w:w="634" w:type="dxa"/>
          </w:tcPr>
          <w:p w:rsidR="00595AAF" w:rsidRPr="00F64187" w:rsidRDefault="00595AAF" w:rsidP="006707BD">
            <w:pPr>
              <w:spacing w:after="120" w:line="240" w:lineRule="auto"/>
              <w:jc w:val="center"/>
              <w:rPr>
                <w:bCs/>
                <w:sz w:val="24"/>
                <w:szCs w:val="24"/>
                <w:lang w:val="ru-RU" w:eastAsia="ru-RU"/>
              </w:rPr>
            </w:pPr>
            <w:r w:rsidRPr="00F64187">
              <w:rPr>
                <w:bCs/>
                <w:sz w:val="24"/>
                <w:szCs w:val="24"/>
                <w:lang w:val="ru-RU" w:eastAsia="ru-RU"/>
              </w:rPr>
              <w:t>2</w:t>
            </w:r>
          </w:p>
        </w:tc>
        <w:tc>
          <w:tcPr>
            <w:tcW w:w="4719" w:type="dxa"/>
          </w:tcPr>
          <w:p w:rsidR="00595AAF" w:rsidRDefault="00595AAF" w:rsidP="006707BD">
            <w:pPr>
              <w:spacing w:after="0" w:line="240" w:lineRule="auto"/>
              <w:ind w:right="-1"/>
              <w:jc w:val="both"/>
              <w:rPr>
                <w:sz w:val="24"/>
                <w:szCs w:val="24"/>
                <w:lang w:eastAsia="ru-RU"/>
              </w:rPr>
            </w:pPr>
            <w:r w:rsidRPr="0038374E">
              <w:rPr>
                <w:sz w:val="24"/>
                <w:szCs w:val="24"/>
                <w:lang w:eastAsia="ru-RU"/>
              </w:rPr>
              <w:t xml:space="preserve">86/100 нежилого приміщення (літ.- А-3) – адміністративний будинок, розташований </w:t>
            </w:r>
          </w:p>
          <w:p w:rsidR="00595AAF" w:rsidRPr="00F64187" w:rsidRDefault="00595AAF" w:rsidP="006707BD">
            <w:pPr>
              <w:spacing w:after="0" w:line="240" w:lineRule="auto"/>
              <w:ind w:right="-1"/>
              <w:jc w:val="both"/>
              <w:rPr>
                <w:bCs/>
                <w:sz w:val="24"/>
                <w:szCs w:val="24"/>
                <w:lang w:val="ru-RU" w:eastAsia="ru-RU"/>
              </w:rPr>
            </w:pPr>
            <w:r>
              <w:rPr>
                <w:sz w:val="24"/>
                <w:szCs w:val="24"/>
                <w:lang w:eastAsia="ru-RU"/>
              </w:rPr>
              <w:t>(відділ освіти, фінансове управління Хотинської РДА),</w:t>
            </w:r>
            <w:r w:rsidRPr="0038374E">
              <w:rPr>
                <w:sz w:val="24"/>
                <w:szCs w:val="24"/>
                <w:lang w:eastAsia="ru-RU"/>
              </w:rPr>
              <w:t xml:space="preserve"> загальною площею 1343,20 кв.м.,</w:t>
            </w:r>
          </w:p>
        </w:tc>
        <w:tc>
          <w:tcPr>
            <w:tcW w:w="2977" w:type="dxa"/>
          </w:tcPr>
          <w:p w:rsidR="00595AAF" w:rsidRPr="00F64187" w:rsidRDefault="00595AAF" w:rsidP="006707BD">
            <w:pPr>
              <w:spacing w:after="40" w:line="240" w:lineRule="auto"/>
              <w:rPr>
                <w:bCs/>
                <w:sz w:val="24"/>
                <w:szCs w:val="24"/>
                <w:lang w:val="ru-RU" w:eastAsia="ru-RU"/>
              </w:rPr>
            </w:pPr>
            <w:r w:rsidRPr="0038374E">
              <w:rPr>
                <w:sz w:val="24"/>
                <w:szCs w:val="24"/>
                <w:lang w:eastAsia="ru-RU"/>
              </w:rPr>
              <w:t xml:space="preserve">Чернівецька область, місто Хотин, вулиця Незалежності, 30, </w:t>
            </w:r>
          </w:p>
        </w:tc>
        <w:tc>
          <w:tcPr>
            <w:tcW w:w="1413" w:type="dxa"/>
          </w:tcPr>
          <w:p w:rsidR="00595AAF" w:rsidRPr="00F64187" w:rsidRDefault="00595AAF" w:rsidP="006707BD">
            <w:pPr>
              <w:spacing w:after="120" w:line="240" w:lineRule="auto"/>
              <w:jc w:val="center"/>
              <w:rPr>
                <w:bCs/>
                <w:sz w:val="24"/>
                <w:szCs w:val="24"/>
                <w:lang w:val="ru-RU" w:eastAsia="ru-RU"/>
              </w:rPr>
            </w:pPr>
          </w:p>
        </w:tc>
      </w:tr>
      <w:tr w:rsidR="00595AAF" w:rsidRPr="00B2692C" w:rsidTr="006707BD">
        <w:tc>
          <w:tcPr>
            <w:tcW w:w="634" w:type="dxa"/>
          </w:tcPr>
          <w:p w:rsidR="00595AAF" w:rsidRPr="00F64187" w:rsidRDefault="00595AAF" w:rsidP="006707BD">
            <w:pPr>
              <w:spacing w:after="120" w:line="240" w:lineRule="auto"/>
              <w:jc w:val="center"/>
              <w:rPr>
                <w:bCs/>
                <w:sz w:val="24"/>
                <w:szCs w:val="24"/>
                <w:lang w:val="ru-RU" w:eastAsia="ru-RU"/>
              </w:rPr>
            </w:pPr>
            <w:r w:rsidRPr="00F64187">
              <w:rPr>
                <w:bCs/>
                <w:sz w:val="24"/>
                <w:szCs w:val="24"/>
                <w:lang w:val="ru-RU" w:eastAsia="ru-RU"/>
              </w:rPr>
              <w:t>3</w:t>
            </w:r>
          </w:p>
        </w:tc>
        <w:tc>
          <w:tcPr>
            <w:tcW w:w="4719" w:type="dxa"/>
          </w:tcPr>
          <w:p w:rsidR="00595AAF" w:rsidRPr="00F64187" w:rsidRDefault="00595AAF" w:rsidP="006707BD">
            <w:pPr>
              <w:spacing w:after="60" w:line="240" w:lineRule="auto"/>
              <w:rPr>
                <w:bCs/>
                <w:sz w:val="24"/>
                <w:szCs w:val="24"/>
                <w:lang w:eastAsia="ru-RU"/>
              </w:rPr>
            </w:pPr>
            <w:r w:rsidRPr="0038374E">
              <w:rPr>
                <w:sz w:val="24"/>
                <w:szCs w:val="24"/>
                <w:lang w:eastAsia="ru-RU"/>
              </w:rPr>
              <w:t xml:space="preserve">стадіон: адміністративний будинок (літ.- А-2) – загальною площею 280 кв.м.; гараж-склад (літ-Б), загальною площею 67 кв.м., вбиральня (літ-В), огорожа 1-3, футбольне поле, </w:t>
            </w:r>
            <w:r w:rsidRPr="0038374E">
              <w:rPr>
                <w:sz w:val="24"/>
                <w:szCs w:val="24"/>
                <w:lang w:val="en-GB" w:eastAsia="ru-RU"/>
              </w:rPr>
              <w:t>I</w:t>
            </w:r>
            <w:r w:rsidRPr="0038374E">
              <w:rPr>
                <w:sz w:val="24"/>
                <w:szCs w:val="24"/>
                <w:lang w:eastAsia="ru-RU"/>
              </w:rPr>
              <w:t xml:space="preserve">; трибуни, </w:t>
            </w:r>
            <w:r w:rsidRPr="0038374E">
              <w:rPr>
                <w:sz w:val="24"/>
                <w:szCs w:val="24"/>
                <w:lang w:val="en-GB" w:eastAsia="ru-RU"/>
              </w:rPr>
              <w:t>II</w:t>
            </w:r>
            <w:r w:rsidRPr="0038374E">
              <w:rPr>
                <w:sz w:val="24"/>
                <w:szCs w:val="24"/>
                <w:lang w:eastAsia="ru-RU"/>
              </w:rPr>
              <w:t xml:space="preserve">; бігова доріжка, </w:t>
            </w:r>
            <w:r w:rsidRPr="0038374E">
              <w:rPr>
                <w:sz w:val="24"/>
                <w:szCs w:val="24"/>
                <w:lang w:val="en-GB" w:eastAsia="ru-RU"/>
              </w:rPr>
              <w:t>III</w:t>
            </w:r>
            <w:r w:rsidRPr="0038374E">
              <w:rPr>
                <w:sz w:val="24"/>
                <w:szCs w:val="24"/>
                <w:lang w:eastAsia="ru-RU"/>
              </w:rPr>
              <w:t xml:space="preserve">; замощення, </w:t>
            </w:r>
            <w:r w:rsidRPr="0038374E">
              <w:rPr>
                <w:sz w:val="24"/>
                <w:szCs w:val="24"/>
                <w:lang w:val="en-GB" w:eastAsia="ru-RU"/>
              </w:rPr>
              <w:t>IV</w:t>
            </w:r>
          </w:p>
        </w:tc>
        <w:tc>
          <w:tcPr>
            <w:tcW w:w="2977" w:type="dxa"/>
          </w:tcPr>
          <w:p w:rsidR="00595AAF" w:rsidRPr="00F64187" w:rsidRDefault="00595AAF" w:rsidP="006707BD">
            <w:pPr>
              <w:spacing w:after="40" w:line="240" w:lineRule="auto"/>
              <w:rPr>
                <w:bCs/>
                <w:sz w:val="24"/>
                <w:szCs w:val="24"/>
                <w:lang w:val="ru-RU" w:eastAsia="ru-RU"/>
              </w:rPr>
            </w:pPr>
            <w:r w:rsidRPr="0038374E">
              <w:rPr>
                <w:sz w:val="24"/>
                <w:szCs w:val="24"/>
                <w:lang w:eastAsia="ru-RU"/>
              </w:rPr>
              <w:t>Чернівецька область, місто Хотин, вулиця Свято-Покровська, 59-а,</w:t>
            </w:r>
          </w:p>
        </w:tc>
        <w:tc>
          <w:tcPr>
            <w:tcW w:w="1413" w:type="dxa"/>
          </w:tcPr>
          <w:p w:rsidR="00595AAF" w:rsidRPr="00F64187" w:rsidRDefault="00595AAF" w:rsidP="006707BD">
            <w:pPr>
              <w:spacing w:after="120" w:line="240" w:lineRule="auto"/>
              <w:jc w:val="center"/>
              <w:rPr>
                <w:bCs/>
                <w:sz w:val="24"/>
                <w:szCs w:val="24"/>
                <w:lang w:val="ru-RU" w:eastAsia="ru-RU"/>
              </w:rPr>
            </w:pPr>
          </w:p>
        </w:tc>
      </w:tr>
    </w:tbl>
    <w:p w:rsidR="00595AAF" w:rsidRPr="00F64187" w:rsidRDefault="00595AAF" w:rsidP="004C479B">
      <w:pPr>
        <w:spacing w:after="0" w:line="360" w:lineRule="auto"/>
        <w:rPr>
          <w:sz w:val="32"/>
          <w:szCs w:val="32"/>
          <w:lang w:eastAsia="ru-RU"/>
        </w:rPr>
      </w:pPr>
    </w:p>
    <w:p w:rsidR="00595AAF" w:rsidRPr="00F64187" w:rsidRDefault="00595AAF" w:rsidP="004C479B">
      <w:pPr>
        <w:spacing w:after="0" w:line="360" w:lineRule="auto"/>
        <w:rPr>
          <w:lang w:eastAsia="ru-RU"/>
        </w:rPr>
      </w:pPr>
    </w:p>
    <w:p w:rsidR="00595AAF" w:rsidRPr="00F64187" w:rsidRDefault="00595AAF" w:rsidP="004C479B">
      <w:pPr>
        <w:spacing w:after="0" w:line="240" w:lineRule="auto"/>
        <w:jc w:val="both"/>
        <w:rPr>
          <w:lang w:eastAsia="ru-RU"/>
        </w:rPr>
      </w:pPr>
      <w:r>
        <w:rPr>
          <w:lang w:eastAsia="ru-RU"/>
        </w:rPr>
        <w:t xml:space="preserve">Секретар міської ради </w:t>
      </w:r>
      <w:r>
        <w:rPr>
          <w:lang w:eastAsia="ru-RU"/>
        </w:rPr>
        <w:tab/>
      </w:r>
      <w:r>
        <w:rPr>
          <w:lang w:eastAsia="ru-RU"/>
        </w:rPr>
        <w:tab/>
      </w:r>
      <w:r>
        <w:rPr>
          <w:lang w:eastAsia="ru-RU"/>
        </w:rPr>
        <w:tab/>
      </w:r>
      <w:r>
        <w:rPr>
          <w:lang w:eastAsia="ru-RU"/>
        </w:rPr>
        <w:tab/>
      </w:r>
      <w:r>
        <w:rPr>
          <w:lang w:eastAsia="ru-RU"/>
        </w:rPr>
        <w:tab/>
      </w:r>
      <w:r>
        <w:rPr>
          <w:lang w:eastAsia="ru-RU"/>
        </w:rPr>
        <w:tab/>
        <w:t xml:space="preserve">                        С.В. Якуба</w:t>
      </w:r>
    </w:p>
    <w:p w:rsidR="00595AAF" w:rsidRDefault="00595AAF" w:rsidP="004C479B">
      <w:pPr>
        <w:tabs>
          <w:tab w:val="left" w:pos="709"/>
        </w:tabs>
        <w:spacing w:after="0" w:line="240" w:lineRule="auto"/>
        <w:jc w:val="center"/>
        <w:rPr>
          <w:lang w:eastAsia="ru-RU"/>
        </w:rPr>
      </w:pPr>
    </w:p>
    <w:p w:rsidR="00595AAF" w:rsidRPr="00F64187" w:rsidRDefault="00595AAF" w:rsidP="004C479B">
      <w:pPr>
        <w:spacing w:after="0" w:line="360" w:lineRule="auto"/>
        <w:rPr>
          <w:lang w:eastAsia="ru-RU"/>
        </w:rPr>
        <w:sectPr w:rsidR="00595AAF" w:rsidRPr="00F64187" w:rsidSect="00D4545B">
          <w:pgSz w:w="11906" w:h="16838"/>
          <w:pgMar w:top="851" w:right="567" w:bottom="851" w:left="1701" w:header="709" w:footer="709" w:gutter="0"/>
          <w:cols w:space="708"/>
          <w:docGrid w:linePitch="360"/>
        </w:sectPr>
      </w:pPr>
    </w:p>
    <w:p w:rsidR="00595AAF" w:rsidRPr="009A0F0F" w:rsidRDefault="00595AAF" w:rsidP="004C479B">
      <w:pPr>
        <w:spacing w:after="0" w:line="240" w:lineRule="auto"/>
        <w:ind w:left="5664"/>
        <w:rPr>
          <w:sz w:val="20"/>
          <w:szCs w:val="20"/>
        </w:rPr>
      </w:pPr>
      <w:r w:rsidRPr="009A0F0F">
        <w:rPr>
          <w:sz w:val="20"/>
          <w:szCs w:val="20"/>
        </w:rPr>
        <w:t>Додаток</w:t>
      </w:r>
      <w:r>
        <w:rPr>
          <w:sz w:val="20"/>
          <w:szCs w:val="20"/>
        </w:rPr>
        <w:t xml:space="preserve"> 2</w:t>
      </w:r>
    </w:p>
    <w:p w:rsidR="00595AAF" w:rsidRPr="009A0F0F" w:rsidRDefault="00595AAF" w:rsidP="004C479B">
      <w:pPr>
        <w:spacing w:after="0" w:line="240" w:lineRule="auto"/>
        <w:ind w:left="5664"/>
        <w:rPr>
          <w:sz w:val="20"/>
          <w:szCs w:val="20"/>
        </w:rPr>
      </w:pPr>
      <w:r w:rsidRPr="009A0F0F">
        <w:rPr>
          <w:sz w:val="20"/>
          <w:szCs w:val="20"/>
        </w:rPr>
        <w:t>до рішення Хотинської міської ради</w:t>
      </w:r>
    </w:p>
    <w:p w:rsidR="00595AAF" w:rsidRPr="009A0F0F" w:rsidRDefault="00595AAF" w:rsidP="004C479B">
      <w:pPr>
        <w:spacing w:after="0" w:line="240" w:lineRule="auto"/>
        <w:ind w:left="5664"/>
        <w:rPr>
          <w:rFonts w:ascii="Arial" w:hAnsi="Arial" w:cs="Arial"/>
          <w:color w:val="000000"/>
          <w:sz w:val="18"/>
          <w:szCs w:val="18"/>
          <w:lang w:eastAsia="uk-UA"/>
        </w:rPr>
      </w:pPr>
      <w:r w:rsidRPr="009A0F0F">
        <w:rPr>
          <w:sz w:val="20"/>
          <w:szCs w:val="20"/>
        </w:rPr>
        <w:t xml:space="preserve">від </w:t>
      </w:r>
      <w:r>
        <w:rPr>
          <w:sz w:val="20"/>
          <w:szCs w:val="20"/>
        </w:rPr>
        <w:t>27</w:t>
      </w:r>
      <w:r w:rsidRPr="009A0F0F">
        <w:rPr>
          <w:sz w:val="20"/>
          <w:szCs w:val="20"/>
        </w:rPr>
        <w:t>.</w:t>
      </w:r>
      <w:r>
        <w:rPr>
          <w:sz w:val="20"/>
          <w:szCs w:val="20"/>
        </w:rPr>
        <w:t>03</w:t>
      </w:r>
      <w:r w:rsidRPr="009A0F0F">
        <w:rPr>
          <w:sz w:val="20"/>
          <w:szCs w:val="20"/>
        </w:rPr>
        <w:t>.20</w:t>
      </w:r>
      <w:r>
        <w:rPr>
          <w:sz w:val="20"/>
          <w:szCs w:val="20"/>
        </w:rPr>
        <w:t>20</w:t>
      </w:r>
      <w:r w:rsidRPr="009A0F0F">
        <w:rPr>
          <w:sz w:val="20"/>
          <w:szCs w:val="20"/>
        </w:rPr>
        <w:t xml:space="preserve"> р. № </w:t>
      </w:r>
      <w:r>
        <w:rPr>
          <w:sz w:val="20"/>
          <w:szCs w:val="20"/>
        </w:rPr>
        <w:t>576/57/20</w:t>
      </w:r>
      <w:r>
        <w:rPr>
          <w:rFonts w:ascii="Arial" w:hAnsi="Arial" w:cs="Arial"/>
          <w:color w:val="000000"/>
          <w:sz w:val="20"/>
          <w:szCs w:val="20"/>
          <w:lang w:eastAsia="uk-UA"/>
        </w:rPr>
        <w:t xml:space="preserve"> </w:t>
      </w:r>
    </w:p>
    <w:p w:rsidR="00595AAF" w:rsidRPr="009A0F0F" w:rsidRDefault="00595AAF" w:rsidP="004C479B">
      <w:pPr>
        <w:shd w:val="clear" w:color="auto" w:fill="FFFFFF"/>
        <w:spacing w:after="150" w:line="270" w:lineRule="atLeast"/>
        <w:rPr>
          <w:rFonts w:ascii="Arial" w:hAnsi="Arial" w:cs="Arial"/>
          <w:color w:val="000000"/>
          <w:sz w:val="18"/>
          <w:szCs w:val="18"/>
          <w:lang w:eastAsia="uk-UA"/>
        </w:rPr>
      </w:pPr>
      <w:r w:rsidRPr="009A0F0F">
        <w:rPr>
          <w:color w:val="000000"/>
          <w:lang w:eastAsia="uk-UA"/>
        </w:rPr>
        <w:t> </w:t>
      </w:r>
    </w:p>
    <w:p w:rsidR="00595AAF" w:rsidRPr="009A0F0F" w:rsidRDefault="00595AAF" w:rsidP="004C479B">
      <w:pPr>
        <w:shd w:val="clear" w:color="auto" w:fill="FFFFFF"/>
        <w:spacing w:after="150" w:line="270" w:lineRule="atLeast"/>
        <w:jc w:val="center"/>
        <w:rPr>
          <w:rFonts w:ascii="Arial" w:hAnsi="Arial" w:cs="Arial"/>
          <w:color w:val="000000"/>
          <w:sz w:val="18"/>
          <w:szCs w:val="18"/>
          <w:lang w:eastAsia="uk-UA"/>
        </w:rPr>
      </w:pPr>
      <w:r w:rsidRPr="009A0F0F">
        <w:rPr>
          <w:color w:val="000000"/>
          <w:lang w:eastAsia="uk-UA"/>
        </w:rPr>
        <w:t>Склад </w:t>
      </w:r>
    </w:p>
    <w:p w:rsidR="00595AAF" w:rsidRPr="0085260E" w:rsidRDefault="00595AAF" w:rsidP="004C479B">
      <w:pPr>
        <w:tabs>
          <w:tab w:val="left" w:pos="2640"/>
        </w:tabs>
        <w:spacing w:after="0" w:line="240" w:lineRule="auto"/>
        <w:jc w:val="center"/>
        <w:rPr>
          <w:lang w:eastAsia="ru-RU"/>
        </w:rPr>
      </w:pPr>
      <w:r>
        <w:rPr>
          <w:lang w:eastAsia="ru-RU"/>
        </w:rPr>
        <w:t xml:space="preserve">комісії </w:t>
      </w:r>
      <w:r w:rsidRPr="00F64187">
        <w:rPr>
          <w:lang w:eastAsia="ru-RU"/>
        </w:rPr>
        <w:t xml:space="preserve">з приймання-передачі зі спільної власності територіальних громад сіл, </w:t>
      </w:r>
      <w:r>
        <w:rPr>
          <w:lang w:eastAsia="ru-RU"/>
        </w:rPr>
        <w:t>та міста Хотинського</w:t>
      </w:r>
      <w:r w:rsidRPr="00F64187">
        <w:rPr>
          <w:lang w:eastAsia="ru-RU"/>
        </w:rPr>
        <w:t xml:space="preserve"> району</w:t>
      </w:r>
      <w:r>
        <w:rPr>
          <w:lang w:eastAsia="ru-RU"/>
        </w:rPr>
        <w:t>,</w:t>
      </w:r>
      <w:r w:rsidRPr="00F64187">
        <w:rPr>
          <w:lang w:eastAsia="ru-RU"/>
        </w:rPr>
        <w:t xml:space="preserve"> Черні</w:t>
      </w:r>
      <w:r>
        <w:rPr>
          <w:lang w:eastAsia="ru-RU"/>
        </w:rPr>
        <w:t>вецької</w:t>
      </w:r>
      <w:r w:rsidRPr="00F64187">
        <w:rPr>
          <w:lang w:eastAsia="ru-RU"/>
        </w:rPr>
        <w:t xml:space="preserve"> області у комунальну власність </w:t>
      </w:r>
      <w:r>
        <w:rPr>
          <w:lang w:eastAsia="ru-RU"/>
        </w:rPr>
        <w:t>Хотинської міської</w:t>
      </w:r>
      <w:r w:rsidRPr="00F64187">
        <w:rPr>
          <w:lang w:eastAsia="ru-RU"/>
        </w:rPr>
        <w:t xml:space="preserve"> об’єднаної територіальної громади комунальних закладів (юридичних осіб публічного права), об’єктів нерухомості, а також закріпленого за ними індивідуально визначеного майна</w:t>
      </w:r>
      <w:r>
        <w:rPr>
          <w:color w:val="000000"/>
          <w:lang w:eastAsia="uk-UA"/>
        </w:rPr>
        <w:t xml:space="preserve"> </w:t>
      </w:r>
    </w:p>
    <w:p w:rsidR="00595AAF" w:rsidRDefault="00595AAF" w:rsidP="004C479B">
      <w:pPr>
        <w:shd w:val="clear" w:color="auto" w:fill="FFFFFF"/>
        <w:spacing w:after="150" w:line="270" w:lineRule="atLeast"/>
        <w:rPr>
          <w:color w:val="000000"/>
          <w:lang w:eastAsia="uk-UA"/>
        </w:rPr>
      </w:pPr>
      <w:r w:rsidRPr="009A0F0F">
        <w:rPr>
          <w:color w:val="000000"/>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595AAF" w:rsidRPr="00B2692C" w:rsidTr="00B2692C">
        <w:tc>
          <w:tcPr>
            <w:tcW w:w="4927" w:type="dxa"/>
          </w:tcPr>
          <w:p w:rsidR="00595AAF" w:rsidRPr="00B2692C" w:rsidRDefault="00595AAF" w:rsidP="00B2692C">
            <w:pPr>
              <w:spacing w:after="0" w:line="270" w:lineRule="atLeast"/>
              <w:rPr>
                <w:color w:val="000000"/>
                <w:lang w:eastAsia="uk-UA"/>
              </w:rPr>
            </w:pPr>
            <w:r w:rsidRPr="00B2692C">
              <w:rPr>
                <w:color w:val="000000"/>
                <w:lang w:eastAsia="uk-UA"/>
              </w:rPr>
              <w:t>Дранчук Андрій Дмитрович-</w:t>
            </w:r>
          </w:p>
          <w:p w:rsidR="00595AAF" w:rsidRPr="00B2692C" w:rsidRDefault="00595AAF" w:rsidP="00B2692C">
            <w:pPr>
              <w:spacing w:after="0" w:line="270" w:lineRule="atLeast"/>
              <w:rPr>
                <w:color w:val="000000"/>
                <w:lang w:eastAsia="uk-UA"/>
              </w:rPr>
            </w:pPr>
            <w:r w:rsidRPr="00B2692C">
              <w:rPr>
                <w:color w:val="000000"/>
                <w:lang w:eastAsia="uk-UA"/>
              </w:rPr>
              <w:t>голова  комісії</w:t>
            </w:r>
          </w:p>
        </w:tc>
        <w:tc>
          <w:tcPr>
            <w:tcW w:w="4928" w:type="dxa"/>
          </w:tcPr>
          <w:p w:rsidR="00595AAF" w:rsidRPr="00B2692C" w:rsidRDefault="00595AAF" w:rsidP="00B2692C">
            <w:pPr>
              <w:spacing w:after="150" w:line="270" w:lineRule="atLeast"/>
              <w:rPr>
                <w:color w:val="000000"/>
                <w:lang w:eastAsia="uk-UA"/>
              </w:rPr>
            </w:pPr>
            <w:r w:rsidRPr="00B2692C">
              <w:rPr>
                <w:color w:val="000000"/>
                <w:lang w:eastAsia="uk-UA"/>
              </w:rPr>
              <w:t xml:space="preserve">Перший заступник Хотинського міського голови: </w:t>
            </w:r>
            <w:r w:rsidRPr="00B2692C">
              <w:t>РНОКПП 2999818670</w:t>
            </w:r>
          </w:p>
        </w:tc>
      </w:tr>
      <w:tr w:rsidR="00595AAF" w:rsidRPr="00B2692C" w:rsidTr="00B2692C">
        <w:tc>
          <w:tcPr>
            <w:tcW w:w="4927" w:type="dxa"/>
          </w:tcPr>
          <w:p w:rsidR="00595AAF" w:rsidRPr="00B2692C" w:rsidRDefault="00595AAF" w:rsidP="00B2692C">
            <w:pPr>
              <w:spacing w:after="150" w:line="270" w:lineRule="atLeast"/>
              <w:rPr>
                <w:color w:val="000000"/>
                <w:lang w:eastAsia="uk-UA"/>
              </w:rPr>
            </w:pPr>
            <w:r w:rsidRPr="00B2692C">
              <w:rPr>
                <w:color w:val="000000"/>
                <w:lang w:eastAsia="uk-UA"/>
              </w:rPr>
              <w:t>Лужанська Марія Василівна – секретар комісії</w:t>
            </w:r>
          </w:p>
        </w:tc>
        <w:tc>
          <w:tcPr>
            <w:tcW w:w="4928" w:type="dxa"/>
          </w:tcPr>
          <w:p w:rsidR="00595AAF" w:rsidRPr="00B2692C" w:rsidRDefault="00595AAF" w:rsidP="00B2692C">
            <w:pPr>
              <w:spacing w:after="150" w:line="270" w:lineRule="atLeast"/>
              <w:rPr>
                <w:color w:val="000000"/>
                <w:lang w:eastAsia="uk-UA"/>
              </w:rPr>
            </w:pPr>
            <w:r w:rsidRPr="00B2692C">
              <w:rPr>
                <w:color w:val="000000"/>
                <w:lang w:eastAsia="uk-UA"/>
              </w:rPr>
              <w:t>Начальник відділу бухгалтерського обліку та звітності Хотинської міської ради:</w:t>
            </w:r>
            <w:r w:rsidRPr="00B2692C">
              <w:rPr>
                <w:szCs w:val="22"/>
              </w:rPr>
              <w:t xml:space="preserve"> </w:t>
            </w:r>
            <w:r w:rsidRPr="00B2692C">
              <w:t>РНОКПП  2838719668</w:t>
            </w:r>
          </w:p>
        </w:tc>
      </w:tr>
      <w:tr w:rsidR="00595AAF" w:rsidRPr="00B2692C" w:rsidTr="00B2692C">
        <w:tc>
          <w:tcPr>
            <w:tcW w:w="9855" w:type="dxa"/>
            <w:gridSpan w:val="2"/>
          </w:tcPr>
          <w:p w:rsidR="00595AAF" w:rsidRPr="00B2692C" w:rsidRDefault="00595AAF" w:rsidP="00B2692C">
            <w:pPr>
              <w:spacing w:after="150" w:line="270" w:lineRule="atLeast"/>
              <w:jc w:val="center"/>
              <w:rPr>
                <w:color w:val="000000"/>
                <w:lang w:eastAsia="uk-UA"/>
              </w:rPr>
            </w:pPr>
            <w:r w:rsidRPr="00B2692C">
              <w:rPr>
                <w:color w:val="000000"/>
                <w:lang w:eastAsia="uk-UA"/>
              </w:rPr>
              <w:t>Члени комісії</w:t>
            </w:r>
          </w:p>
        </w:tc>
      </w:tr>
      <w:tr w:rsidR="00595AAF" w:rsidRPr="00B2692C" w:rsidTr="00B2692C">
        <w:tc>
          <w:tcPr>
            <w:tcW w:w="4927" w:type="dxa"/>
          </w:tcPr>
          <w:p w:rsidR="00595AAF" w:rsidRPr="00B2692C" w:rsidRDefault="00595AAF" w:rsidP="00B2692C">
            <w:pPr>
              <w:spacing w:after="150" w:line="270" w:lineRule="atLeast"/>
              <w:rPr>
                <w:color w:val="000000"/>
                <w:lang w:eastAsia="uk-UA"/>
              </w:rPr>
            </w:pPr>
            <w:r w:rsidRPr="00B2692C">
              <w:rPr>
                <w:color w:val="000000"/>
                <w:lang w:eastAsia="uk-UA"/>
              </w:rPr>
              <w:t>Білецький Данило Михайлович</w:t>
            </w:r>
          </w:p>
        </w:tc>
        <w:tc>
          <w:tcPr>
            <w:tcW w:w="4928" w:type="dxa"/>
          </w:tcPr>
          <w:p w:rsidR="00595AAF" w:rsidRPr="00B2692C" w:rsidRDefault="00595AAF" w:rsidP="00B2692C">
            <w:pPr>
              <w:spacing w:after="150" w:line="270" w:lineRule="atLeast"/>
              <w:rPr>
                <w:color w:val="000000"/>
                <w:lang w:eastAsia="uk-UA"/>
              </w:rPr>
            </w:pPr>
            <w:r w:rsidRPr="00B2692C">
              <w:rPr>
                <w:color w:val="000000"/>
                <w:lang w:eastAsia="uk-UA"/>
              </w:rPr>
              <w:t>Начальник фінансового відділу Хотинської міської ради:</w:t>
            </w:r>
            <w:r w:rsidRPr="00B2692C">
              <w:t xml:space="preserve"> РНОКПП __________</w:t>
            </w:r>
          </w:p>
        </w:tc>
      </w:tr>
      <w:tr w:rsidR="00595AAF" w:rsidRPr="00B2692C" w:rsidTr="00B2692C">
        <w:tc>
          <w:tcPr>
            <w:tcW w:w="4927" w:type="dxa"/>
          </w:tcPr>
          <w:p w:rsidR="00595AAF" w:rsidRPr="00B2692C" w:rsidRDefault="00595AAF" w:rsidP="00B2692C">
            <w:pPr>
              <w:spacing w:after="150" w:line="270" w:lineRule="atLeast"/>
              <w:rPr>
                <w:color w:val="000000"/>
                <w:lang w:eastAsia="uk-UA"/>
              </w:rPr>
            </w:pPr>
            <w:r w:rsidRPr="00B2692C">
              <w:rPr>
                <w:color w:val="000000"/>
                <w:lang w:eastAsia="uk-UA"/>
              </w:rPr>
              <w:t>Красний Руслан Харлампійович</w:t>
            </w:r>
          </w:p>
        </w:tc>
        <w:tc>
          <w:tcPr>
            <w:tcW w:w="4928" w:type="dxa"/>
          </w:tcPr>
          <w:p w:rsidR="00595AAF" w:rsidRPr="00B2692C" w:rsidRDefault="00595AAF" w:rsidP="00B2692C">
            <w:pPr>
              <w:spacing w:after="0" w:line="240" w:lineRule="auto"/>
              <w:jc w:val="both"/>
            </w:pPr>
            <w:r w:rsidRPr="00B2692C">
              <w:rPr>
                <w:szCs w:val="22"/>
              </w:rPr>
              <w:t xml:space="preserve">Депутат міської ради, голова постійної комісії </w:t>
            </w:r>
            <w:r w:rsidRPr="00B2692C">
              <w:rPr>
                <w:lang w:eastAsia="ru-RU"/>
              </w:rPr>
              <w:t>з питань житлово-комунального господарства та комунальної власності</w:t>
            </w:r>
            <w:r w:rsidRPr="00B2692C">
              <w:rPr>
                <w:szCs w:val="22"/>
              </w:rPr>
              <w:t>:</w:t>
            </w:r>
            <w:r w:rsidRPr="00B2692C">
              <w:rPr>
                <w:sz w:val="24"/>
                <w:szCs w:val="24"/>
              </w:rPr>
              <w:t xml:space="preserve"> </w:t>
            </w:r>
            <w:r w:rsidRPr="00B2692C">
              <w:t xml:space="preserve">РНОКПП </w:t>
            </w:r>
          </w:p>
          <w:p w:rsidR="00595AAF" w:rsidRPr="00B2692C" w:rsidRDefault="00595AAF" w:rsidP="00B2692C">
            <w:pPr>
              <w:spacing w:after="0" w:line="240" w:lineRule="auto"/>
              <w:jc w:val="both"/>
              <w:rPr>
                <w:color w:val="000000"/>
                <w:lang w:eastAsia="uk-UA"/>
              </w:rPr>
            </w:pPr>
            <w:r w:rsidRPr="00B2692C">
              <w:t>2652303358</w:t>
            </w:r>
          </w:p>
        </w:tc>
      </w:tr>
      <w:tr w:rsidR="00595AAF" w:rsidRPr="00B2692C" w:rsidTr="00B2692C">
        <w:tc>
          <w:tcPr>
            <w:tcW w:w="4927" w:type="dxa"/>
          </w:tcPr>
          <w:p w:rsidR="00595AAF" w:rsidRPr="00B2692C" w:rsidRDefault="00595AAF" w:rsidP="00B2692C">
            <w:pPr>
              <w:spacing w:after="150" w:line="270" w:lineRule="atLeast"/>
              <w:rPr>
                <w:color w:val="000000"/>
                <w:lang w:eastAsia="uk-UA"/>
              </w:rPr>
            </w:pPr>
            <w:r w:rsidRPr="00B2692C">
              <w:rPr>
                <w:color w:val="000000"/>
                <w:lang w:eastAsia="uk-UA"/>
              </w:rPr>
              <w:t>Патрабой Василь Борисович</w:t>
            </w:r>
          </w:p>
        </w:tc>
        <w:tc>
          <w:tcPr>
            <w:tcW w:w="4928" w:type="dxa"/>
          </w:tcPr>
          <w:p w:rsidR="00595AAF" w:rsidRPr="00B2692C" w:rsidRDefault="00595AAF" w:rsidP="00B2692C">
            <w:pPr>
              <w:spacing w:after="0" w:line="240" w:lineRule="auto"/>
              <w:jc w:val="both"/>
            </w:pPr>
            <w:r w:rsidRPr="00B2692C">
              <w:rPr>
                <w:szCs w:val="22"/>
              </w:rPr>
              <w:t>Заступник міського голови з питань діяльності виконавчих органів ради:</w:t>
            </w:r>
            <w:r w:rsidRPr="00B2692C">
              <w:t xml:space="preserve"> РНОКПП __________</w:t>
            </w:r>
          </w:p>
          <w:p w:rsidR="00595AAF" w:rsidRPr="00B2692C" w:rsidRDefault="00595AAF" w:rsidP="00B2692C">
            <w:pPr>
              <w:spacing w:after="0" w:line="240" w:lineRule="auto"/>
              <w:jc w:val="both"/>
              <w:rPr>
                <w:szCs w:val="22"/>
              </w:rPr>
            </w:pPr>
          </w:p>
        </w:tc>
      </w:tr>
    </w:tbl>
    <w:p w:rsidR="00595AAF" w:rsidRDefault="00595AAF" w:rsidP="004C479B">
      <w:pPr>
        <w:shd w:val="clear" w:color="auto" w:fill="FFFFFF"/>
        <w:spacing w:after="150" w:line="270" w:lineRule="atLeast"/>
        <w:rPr>
          <w:color w:val="000000"/>
          <w:lang w:eastAsia="uk-UA"/>
        </w:rPr>
      </w:pPr>
    </w:p>
    <w:p w:rsidR="00595AAF" w:rsidRDefault="00595AAF" w:rsidP="004C479B">
      <w:pPr>
        <w:shd w:val="clear" w:color="auto" w:fill="FFFFFF"/>
        <w:spacing w:after="150" w:line="270" w:lineRule="atLeast"/>
        <w:rPr>
          <w:color w:val="000000"/>
          <w:lang w:eastAsia="uk-UA"/>
        </w:rPr>
      </w:pPr>
      <w:r>
        <w:rPr>
          <w:color w:val="000000"/>
          <w:lang w:eastAsia="uk-UA"/>
        </w:rPr>
        <w:t>Секретар міської ради</w:t>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t xml:space="preserve">                С.В. Якуба</w:t>
      </w:r>
    </w:p>
    <w:p w:rsidR="00595AAF" w:rsidRDefault="00595AAF" w:rsidP="004C479B"/>
    <w:p w:rsidR="00595AAF" w:rsidRDefault="00595AAF" w:rsidP="004C479B">
      <w:pPr>
        <w:spacing w:after="0" w:line="240" w:lineRule="auto"/>
      </w:pPr>
    </w:p>
    <w:p w:rsidR="00595AAF" w:rsidRDefault="00595AAF"/>
    <w:sectPr w:rsidR="00595AAF" w:rsidSect="00B9685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Highlight IC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79B"/>
    <w:rsid w:val="000E2176"/>
    <w:rsid w:val="001067FB"/>
    <w:rsid w:val="001E720D"/>
    <w:rsid w:val="00262A46"/>
    <w:rsid w:val="002F0085"/>
    <w:rsid w:val="0038374E"/>
    <w:rsid w:val="003F7039"/>
    <w:rsid w:val="00447F13"/>
    <w:rsid w:val="004C479B"/>
    <w:rsid w:val="005476E8"/>
    <w:rsid w:val="00595AAF"/>
    <w:rsid w:val="006707BD"/>
    <w:rsid w:val="006B1B9A"/>
    <w:rsid w:val="006D5FB3"/>
    <w:rsid w:val="007D0A22"/>
    <w:rsid w:val="0085260E"/>
    <w:rsid w:val="00915651"/>
    <w:rsid w:val="009A0F0F"/>
    <w:rsid w:val="00B2692C"/>
    <w:rsid w:val="00B96852"/>
    <w:rsid w:val="00BD5E89"/>
    <w:rsid w:val="00D4545B"/>
    <w:rsid w:val="00D909BE"/>
    <w:rsid w:val="00F11AA3"/>
    <w:rsid w:val="00F6418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9B"/>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4C47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4C479B"/>
    <w:rPr>
      <w:rFonts w:ascii="Consolas" w:hAnsi="Consolas" w:cs="Times New Roman"/>
      <w:sz w:val="20"/>
      <w:szCs w:val="20"/>
    </w:rPr>
  </w:style>
  <w:style w:type="table" w:styleId="TableGrid">
    <w:name w:val="Table Grid"/>
    <w:basedOn w:val="TableNormal"/>
    <w:uiPriority w:val="99"/>
    <w:rsid w:val="004C47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2985</Words>
  <Characters>1702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Oksana</cp:lastModifiedBy>
  <cp:revision>4</cp:revision>
  <cp:lastPrinted>2022-02-18T13:55:00Z</cp:lastPrinted>
  <dcterms:created xsi:type="dcterms:W3CDTF">2022-01-27T13:44:00Z</dcterms:created>
  <dcterms:modified xsi:type="dcterms:W3CDTF">2022-02-18T13:56:00Z</dcterms:modified>
</cp:coreProperties>
</file>