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6E" w:rsidRDefault="006B4E6E" w:rsidP="00DD0C5F">
      <w:pPr>
        <w:ind w:left="708" w:right="345" w:hanging="708"/>
        <w:jc w:val="center"/>
        <w:rPr>
          <w:rFonts w:ascii="Arial" w:hAnsi="Arial"/>
          <w:b/>
          <w:sz w:val="28"/>
          <w:szCs w:val="20"/>
          <w:lang w:eastAsia="ru-RU"/>
        </w:rPr>
      </w:pPr>
      <w:bookmarkStart w:id="0" w:name="OLE_LINK10"/>
      <w:bookmarkStart w:id="1" w:name="OLE_LINK9"/>
      <w:r w:rsidRPr="003025C0">
        <w:rPr>
          <w:rFonts w:ascii="Arial" w:hAnsi="Arial"/>
          <w:b/>
          <w:noProof/>
          <w:sz w:val="26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60pt;visibility:visible">
            <v:imagedata r:id="rId5" o:title=""/>
          </v:shape>
        </w:pict>
      </w:r>
    </w:p>
    <w:p w:rsidR="006B4E6E" w:rsidRDefault="006B4E6E" w:rsidP="00CB755E">
      <w:pPr>
        <w:jc w:val="center"/>
        <w:rPr>
          <w:b/>
          <w:w w:val="120"/>
          <w:sz w:val="32"/>
          <w:szCs w:val="20"/>
          <w:lang w:eastAsia="ru-RU"/>
        </w:rPr>
      </w:pPr>
      <w:r>
        <w:rPr>
          <w:b/>
          <w:w w:val="120"/>
          <w:sz w:val="32"/>
          <w:szCs w:val="20"/>
          <w:lang w:eastAsia="ru-RU"/>
        </w:rPr>
        <w:t>У К Р А Ї Н А</w:t>
      </w:r>
    </w:p>
    <w:p w:rsidR="006B4E6E" w:rsidRDefault="006B4E6E" w:rsidP="00CB755E">
      <w:pPr>
        <w:keepNext/>
        <w:ind w:left="567"/>
        <w:jc w:val="center"/>
        <w:outlineLvl w:val="0"/>
        <w:rPr>
          <w:rFonts w:ascii="Bodoni Highlight ICG" w:hAnsi="Bodoni Highlight ICG"/>
          <w:b/>
          <w:smallCaps/>
          <w:sz w:val="40"/>
          <w:szCs w:val="20"/>
          <w:lang w:eastAsia="ru-RU"/>
        </w:rPr>
      </w:pPr>
      <w:r>
        <w:rPr>
          <w:b/>
          <w:smallCaps/>
          <w:w w:val="120"/>
          <w:sz w:val="40"/>
          <w:szCs w:val="20"/>
          <w:lang w:eastAsia="ru-RU"/>
        </w:rPr>
        <w:t>ХОТИНСЬКА МІСЬКА РАДА</w:t>
      </w:r>
    </w:p>
    <w:p w:rsidR="006B4E6E" w:rsidRDefault="006B4E6E" w:rsidP="00CB755E">
      <w:pPr>
        <w:jc w:val="center"/>
        <w:rPr>
          <w:sz w:val="16"/>
          <w:szCs w:val="20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8240;visibility:visible" from="-1.95pt,2.75pt" to="462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" strokeweight="1pt"/>
        </w:pict>
      </w:r>
    </w:p>
    <w:tbl>
      <w:tblPr>
        <w:tblW w:w="0" w:type="auto"/>
        <w:tblInd w:w="108" w:type="dxa"/>
        <w:tblLook w:val="00A0"/>
      </w:tblPr>
      <w:tblGrid>
        <w:gridCol w:w="9720"/>
      </w:tblGrid>
      <w:tr w:rsidR="006B4E6E" w:rsidTr="00E33498">
        <w:trPr>
          <w:trHeight w:val="360"/>
        </w:trPr>
        <w:tc>
          <w:tcPr>
            <w:tcW w:w="9720" w:type="dxa"/>
          </w:tcPr>
          <w:p w:rsidR="006B4E6E" w:rsidRDefault="006B4E6E">
            <w:pPr>
              <w:tabs>
                <w:tab w:val="left" w:pos="-1985"/>
              </w:tabs>
              <w:ind w:right="-7"/>
              <w:jc w:val="center"/>
              <w:rPr>
                <w:b/>
                <w:sz w:val="28"/>
                <w:szCs w:val="20"/>
                <w:lang w:eastAsia="ru-RU"/>
              </w:rPr>
            </w:pPr>
            <w:r>
              <w:rPr>
                <w:b/>
                <w:sz w:val="28"/>
                <w:szCs w:val="20"/>
                <w:lang w:eastAsia="ru-RU"/>
              </w:rPr>
              <w:t xml:space="preserve">26 сесія </w:t>
            </w:r>
            <w:r>
              <w:rPr>
                <w:b/>
                <w:sz w:val="28"/>
                <w:szCs w:val="20"/>
                <w:lang w:val="en-US" w:eastAsia="ru-RU"/>
              </w:rPr>
              <w:t xml:space="preserve">VIII </w:t>
            </w:r>
            <w:r>
              <w:rPr>
                <w:b/>
                <w:sz w:val="28"/>
                <w:szCs w:val="20"/>
                <w:lang w:eastAsia="ru-RU"/>
              </w:rPr>
              <w:t>скликання</w:t>
            </w:r>
          </w:p>
        </w:tc>
      </w:tr>
      <w:tr w:rsidR="006B4E6E" w:rsidTr="00E33498">
        <w:trPr>
          <w:trHeight w:val="566"/>
        </w:trPr>
        <w:tc>
          <w:tcPr>
            <w:tcW w:w="9720" w:type="dxa"/>
            <w:vAlign w:val="bottom"/>
          </w:tcPr>
          <w:p w:rsidR="006B4E6E" w:rsidRDefault="006B4E6E">
            <w:pPr>
              <w:tabs>
                <w:tab w:val="left" w:pos="-1985"/>
              </w:tabs>
              <w:ind w:right="-7"/>
              <w:jc w:val="center"/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pacing w:val="20"/>
                <w:sz w:val="32"/>
                <w:szCs w:val="32"/>
                <w:lang w:eastAsia="ru-RU"/>
              </w:rPr>
              <w:t>РІШЕННЯ № _____</w:t>
            </w:r>
          </w:p>
        </w:tc>
      </w:tr>
      <w:tr w:rsidR="006B4E6E" w:rsidTr="00E33498">
        <w:trPr>
          <w:trHeight w:val="562"/>
        </w:trPr>
        <w:tc>
          <w:tcPr>
            <w:tcW w:w="9720" w:type="dxa"/>
            <w:vAlign w:val="bottom"/>
          </w:tcPr>
          <w:p w:rsidR="006B4E6E" w:rsidRDefault="006B4E6E" w:rsidP="001B2136">
            <w:pPr>
              <w:tabs>
                <w:tab w:val="left" w:pos="-1985"/>
              </w:tabs>
              <w:ind w:right="-7"/>
              <w:jc w:val="center"/>
              <w:rPr>
                <w:b/>
                <w:sz w:val="28"/>
                <w:szCs w:val="20"/>
                <w:lang w:eastAsia="ru-RU"/>
              </w:rPr>
            </w:pPr>
            <w:r>
              <w:rPr>
                <w:b/>
                <w:bCs/>
                <w:sz w:val="26"/>
                <w:szCs w:val="20"/>
                <w:lang w:eastAsia="ru-RU"/>
              </w:rPr>
              <w:t xml:space="preserve">28 квітня 2023 </w:t>
            </w:r>
            <w:r>
              <w:rPr>
                <w:b/>
                <w:bCs/>
                <w:sz w:val="26"/>
                <w:szCs w:val="20"/>
                <w:lang w:eastAsia="ru-RU"/>
              </w:rPr>
              <w:tab/>
            </w:r>
            <w:r>
              <w:rPr>
                <w:b/>
                <w:bCs/>
                <w:sz w:val="26"/>
                <w:szCs w:val="20"/>
                <w:lang w:eastAsia="ru-RU"/>
              </w:rPr>
              <w:tab/>
            </w:r>
            <w:r>
              <w:rPr>
                <w:b/>
                <w:bCs/>
                <w:sz w:val="26"/>
                <w:szCs w:val="20"/>
                <w:lang w:eastAsia="ru-RU"/>
              </w:rPr>
              <w:tab/>
            </w:r>
            <w:r>
              <w:rPr>
                <w:b/>
                <w:bCs/>
                <w:sz w:val="26"/>
                <w:szCs w:val="20"/>
                <w:lang w:eastAsia="ru-RU"/>
              </w:rPr>
              <w:tab/>
            </w:r>
            <w:r>
              <w:rPr>
                <w:b/>
                <w:bCs/>
                <w:sz w:val="26"/>
                <w:szCs w:val="20"/>
                <w:lang w:eastAsia="ru-RU"/>
              </w:rPr>
              <w:tab/>
            </w:r>
            <w:r>
              <w:rPr>
                <w:b/>
                <w:bCs/>
                <w:sz w:val="26"/>
                <w:szCs w:val="20"/>
                <w:lang w:eastAsia="ru-RU"/>
              </w:rPr>
              <w:tab/>
            </w:r>
            <w:r>
              <w:rPr>
                <w:b/>
                <w:bCs/>
                <w:sz w:val="26"/>
                <w:szCs w:val="20"/>
                <w:lang w:eastAsia="ru-RU"/>
              </w:rPr>
              <w:tab/>
              <w:t>м. Хотин</w:t>
            </w:r>
          </w:p>
        </w:tc>
      </w:tr>
    </w:tbl>
    <w:p w:rsidR="006B4E6E" w:rsidRDefault="006B4E6E" w:rsidP="00CB755E">
      <w:pPr>
        <w:jc w:val="center"/>
        <w:rPr>
          <w:b/>
          <w:bCs/>
        </w:rPr>
      </w:pPr>
    </w:p>
    <w:p w:rsidR="006B4E6E" w:rsidRDefault="006B4E6E" w:rsidP="00E33498">
      <w:pPr>
        <w:ind w:right="450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Про звіти та перспективні плани роботи на 2023 рік суб’єктів господарювання комунальної форми власності  Хотинської міської ради</w:t>
      </w:r>
    </w:p>
    <w:p w:rsidR="006B4E6E" w:rsidRDefault="006B4E6E" w:rsidP="00CB755E">
      <w:pPr>
        <w:pStyle w:val="BodyTextIndent"/>
        <w:spacing w:after="0"/>
        <w:jc w:val="both"/>
        <w:rPr>
          <w:sz w:val="28"/>
          <w:szCs w:val="28"/>
        </w:rPr>
      </w:pPr>
    </w:p>
    <w:p w:rsidR="006B4E6E" w:rsidRPr="001B2136" w:rsidRDefault="006B4E6E" w:rsidP="001B2136">
      <w:pPr>
        <w:ind w:firstLine="708"/>
        <w:jc w:val="both"/>
        <w:rPr>
          <w:sz w:val="28"/>
          <w:szCs w:val="28"/>
        </w:rPr>
      </w:pPr>
      <w:r w:rsidRPr="001B2136">
        <w:rPr>
          <w:sz w:val="28"/>
          <w:szCs w:val="28"/>
        </w:rPr>
        <w:t xml:space="preserve">Заслухавши та обговоривши доповіді: директора </w:t>
      </w:r>
      <w:r w:rsidRPr="00275F20">
        <w:rPr>
          <w:sz w:val="28"/>
          <w:szCs w:val="28"/>
        </w:rPr>
        <w:t xml:space="preserve">комунального підприємства </w:t>
      </w:r>
      <w:r>
        <w:rPr>
          <w:sz w:val="28"/>
          <w:szCs w:val="28"/>
        </w:rPr>
        <w:t>Х</w:t>
      </w:r>
      <w:r w:rsidRPr="00275F20">
        <w:rPr>
          <w:sz w:val="28"/>
          <w:szCs w:val="28"/>
        </w:rPr>
        <w:t>отинське комунальне госпрозрахункове профілактичне  підприємство «</w:t>
      </w:r>
      <w:r>
        <w:rPr>
          <w:sz w:val="28"/>
          <w:szCs w:val="28"/>
        </w:rPr>
        <w:t>П</w:t>
      </w:r>
      <w:r w:rsidRPr="00275F20">
        <w:rPr>
          <w:sz w:val="28"/>
          <w:szCs w:val="28"/>
        </w:rPr>
        <w:t>рофдезінфекція»</w:t>
      </w:r>
      <w:r w:rsidRPr="001B2136">
        <w:rPr>
          <w:sz w:val="28"/>
          <w:szCs w:val="28"/>
        </w:rPr>
        <w:t xml:space="preserve"> Хотинської міської ради Микитенка А.В., директора Хотинської художньої школи Піхута О.М., директора к</w:t>
      </w:r>
      <w:r w:rsidRPr="001B2136">
        <w:rPr>
          <w:bCs/>
          <w:sz w:val="28"/>
          <w:szCs w:val="28"/>
        </w:rPr>
        <w:t>омунального підприємства «Хотинського</w:t>
      </w:r>
      <w:r>
        <w:rPr>
          <w:bCs/>
          <w:sz w:val="28"/>
          <w:szCs w:val="28"/>
        </w:rPr>
        <w:t xml:space="preserve"> </w:t>
      </w:r>
      <w:r w:rsidRPr="001B2136">
        <w:rPr>
          <w:bCs/>
          <w:sz w:val="28"/>
          <w:szCs w:val="28"/>
        </w:rPr>
        <w:t xml:space="preserve">бюро технічної інвентаризації» Хотинської міської ради Богайчука І.Є., </w:t>
      </w:r>
      <w:r>
        <w:rPr>
          <w:bCs/>
          <w:sz w:val="28"/>
          <w:szCs w:val="28"/>
        </w:rPr>
        <w:t xml:space="preserve">директора комунального підприємства «Хотинблагоустрій» Хотинської міської ради Сухаря А.І., начальника відділу архітектури та містобудування Хотинської міської ради Веринчанського С.В., </w:t>
      </w:r>
      <w:r w:rsidRPr="001B2136">
        <w:rPr>
          <w:sz w:val="28"/>
          <w:szCs w:val="28"/>
        </w:rPr>
        <w:t xml:space="preserve">керуючись ст.26, 60 Закону України «Про місцеве самоврядування в Україні» на спільному  засіданні комісії депутатських фракцій Хотинської міської ради, міська рада </w:t>
      </w:r>
    </w:p>
    <w:p w:rsidR="006B4E6E" w:rsidRDefault="006B4E6E" w:rsidP="00CB755E">
      <w:pPr>
        <w:pStyle w:val="BodyTextIndent"/>
        <w:spacing w:after="0"/>
        <w:ind w:left="0"/>
        <w:jc w:val="center"/>
        <w:rPr>
          <w:sz w:val="28"/>
          <w:szCs w:val="28"/>
        </w:rPr>
      </w:pPr>
    </w:p>
    <w:p w:rsidR="006B4E6E" w:rsidRDefault="006B4E6E" w:rsidP="00CB755E">
      <w:pPr>
        <w:pStyle w:val="BodyTextIndent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B4E6E" w:rsidRDefault="006B4E6E" w:rsidP="00CB755E">
      <w:pPr>
        <w:pStyle w:val="BodyTextIndent"/>
        <w:spacing w:after="0"/>
        <w:ind w:left="0"/>
        <w:jc w:val="center"/>
        <w:rPr>
          <w:sz w:val="28"/>
          <w:szCs w:val="28"/>
        </w:rPr>
      </w:pPr>
    </w:p>
    <w:p w:rsidR="006B4E6E" w:rsidRPr="001B2136" w:rsidRDefault="006B4E6E" w:rsidP="00E33498">
      <w:pPr>
        <w:pStyle w:val="ListParagraph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Pr="001B2136">
        <w:rPr>
          <w:sz w:val="28"/>
          <w:szCs w:val="28"/>
        </w:rPr>
        <w:t>Звіти за 2022 рік та перспективні плани на 2023 рік взяти до відома:</w:t>
      </w:r>
    </w:p>
    <w:p w:rsidR="006B4E6E" w:rsidRPr="001B2136" w:rsidRDefault="006B4E6E" w:rsidP="001B2136">
      <w:pPr>
        <w:pStyle w:val="ListParagraph"/>
        <w:numPr>
          <w:ilvl w:val="1"/>
          <w:numId w:val="3"/>
        </w:numPr>
        <w:tabs>
          <w:tab w:val="clear" w:pos="360"/>
        </w:tabs>
        <w:ind w:left="1260"/>
        <w:jc w:val="both"/>
        <w:rPr>
          <w:color w:val="FF0000"/>
          <w:sz w:val="28"/>
          <w:szCs w:val="28"/>
        </w:rPr>
      </w:pPr>
      <w:r w:rsidRPr="001B2136">
        <w:rPr>
          <w:sz w:val="28"/>
          <w:szCs w:val="28"/>
        </w:rPr>
        <w:t xml:space="preserve">Директора </w:t>
      </w:r>
      <w:r w:rsidRPr="00275F20">
        <w:rPr>
          <w:sz w:val="28"/>
          <w:szCs w:val="28"/>
        </w:rPr>
        <w:t xml:space="preserve">комунального підприємства  </w:t>
      </w:r>
      <w:r>
        <w:rPr>
          <w:sz w:val="28"/>
          <w:szCs w:val="28"/>
        </w:rPr>
        <w:t>Х</w:t>
      </w:r>
      <w:r w:rsidRPr="00275F20">
        <w:rPr>
          <w:sz w:val="28"/>
          <w:szCs w:val="28"/>
        </w:rPr>
        <w:t>отинське  комунальне   госпрозрахункове профілактичне  підприємство  «</w:t>
      </w:r>
      <w:r>
        <w:rPr>
          <w:sz w:val="28"/>
          <w:szCs w:val="28"/>
        </w:rPr>
        <w:t>П</w:t>
      </w:r>
      <w:r w:rsidRPr="00275F20">
        <w:rPr>
          <w:sz w:val="28"/>
          <w:szCs w:val="28"/>
        </w:rPr>
        <w:t>рофдезінфекція»</w:t>
      </w:r>
      <w:r>
        <w:rPr>
          <w:sz w:val="28"/>
          <w:szCs w:val="28"/>
        </w:rPr>
        <w:t xml:space="preserve"> </w:t>
      </w:r>
      <w:r w:rsidRPr="001B2136">
        <w:rPr>
          <w:sz w:val="28"/>
          <w:szCs w:val="28"/>
        </w:rPr>
        <w:t xml:space="preserve">Хотинської міської ради Микитенка А.В. (додаються); </w:t>
      </w:r>
    </w:p>
    <w:p w:rsidR="006B4E6E" w:rsidRPr="001B2136" w:rsidRDefault="006B4E6E" w:rsidP="001B2136">
      <w:pPr>
        <w:pStyle w:val="ListParagraph"/>
        <w:numPr>
          <w:ilvl w:val="1"/>
          <w:numId w:val="3"/>
        </w:numPr>
        <w:tabs>
          <w:tab w:val="clear" w:pos="360"/>
        </w:tabs>
        <w:ind w:left="1260"/>
        <w:jc w:val="both"/>
        <w:rPr>
          <w:color w:val="FF0000"/>
          <w:sz w:val="28"/>
          <w:szCs w:val="28"/>
        </w:rPr>
      </w:pPr>
      <w:r w:rsidRPr="001B2136">
        <w:rPr>
          <w:sz w:val="28"/>
          <w:szCs w:val="28"/>
        </w:rPr>
        <w:t xml:space="preserve">Директора Хотинської художньої школи Піхута О.М. (додаються);  </w:t>
      </w:r>
    </w:p>
    <w:p w:rsidR="006B4E6E" w:rsidRPr="00DD0C5F" w:rsidRDefault="006B4E6E" w:rsidP="001B2136">
      <w:pPr>
        <w:pStyle w:val="ListParagraph"/>
        <w:numPr>
          <w:ilvl w:val="1"/>
          <w:numId w:val="3"/>
        </w:numPr>
        <w:tabs>
          <w:tab w:val="clear" w:pos="360"/>
        </w:tabs>
        <w:ind w:left="1260"/>
        <w:jc w:val="both"/>
        <w:rPr>
          <w:color w:val="FF0000"/>
          <w:sz w:val="28"/>
          <w:szCs w:val="28"/>
        </w:rPr>
      </w:pPr>
      <w:r w:rsidRPr="001B2136">
        <w:rPr>
          <w:sz w:val="28"/>
          <w:szCs w:val="28"/>
        </w:rPr>
        <w:t>Директора к</w:t>
      </w:r>
      <w:r w:rsidRPr="001B2136">
        <w:rPr>
          <w:bCs/>
          <w:sz w:val="28"/>
          <w:szCs w:val="28"/>
        </w:rPr>
        <w:t>омунального підприємства «Хотинського бюро технічної інвентаризації» Хотинської міської ради Богайчука І.Є.</w:t>
      </w:r>
      <w:r w:rsidRPr="00DD0C5F">
        <w:rPr>
          <w:sz w:val="28"/>
          <w:szCs w:val="28"/>
        </w:rPr>
        <w:t xml:space="preserve"> </w:t>
      </w:r>
      <w:r w:rsidRPr="001B2136">
        <w:rPr>
          <w:sz w:val="28"/>
          <w:szCs w:val="28"/>
        </w:rPr>
        <w:t>(додаються)</w:t>
      </w:r>
      <w:r>
        <w:rPr>
          <w:bCs/>
          <w:sz w:val="28"/>
          <w:szCs w:val="28"/>
        </w:rPr>
        <w:t>;</w:t>
      </w:r>
    </w:p>
    <w:p w:rsidR="006B4E6E" w:rsidRPr="00DD0C5F" w:rsidRDefault="006B4E6E" w:rsidP="001B2136">
      <w:pPr>
        <w:pStyle w:val="ListParagraph"/>
        <w:numPr>
          <w:ilvl w:val="1"/>
          <w:numId w:val="3"/>
        </w:numPr>
        <w:tabs>
          <w:tab w:val="clear" w:pos="360"/>
        </w:tabs>
        <w:ind w:left="1260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директора комунального підприємства «Хотинблагоустрій» Хотинської міської ради Сухаря А.І. </w:t>
      </w:r>
      <w:r w:rsidRPr="001B2136">
        <w:rPr>
          <w:sz w:val="28"/>
          <w:szCs w:val="28"/>
        </w:rPr>
        <w:t>(додаються)</w:t>
      </w:r>
      <w:r>
        <w:rPr>
          <w:bCs/>
          <w:sz w:val="28"/>
          <w:szCs w:val="28"/>
        </w:rPr>
        <w:t xml:space="preserve">, </w:t>
      </w:r>
    </w:p>
    <w:p w:rsidR="006B4E6E" w:rsidRPr="001B2136" w:rsidRDefault="006B4E6E" w:rsidP="001B2136">
      <w:pPr>
        <w:pStyle w:val="ListParagraph"/>
        <w:numPr>
          <w:ilvl w:val="1"/>
          <w:numId w:val="3"/>
        </w:numPr>
        <w:tabs>
          <w:tab w:val="clear" w:pos="360"/>
        </w:tabs>
        <w:ind w:left="1260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начальника відділу архітектури та містобудування Хотинської міської ради Веринчанського С.В. </w:t>
      </w:r>
      <w:r w:rsidRPr="001B2136">
        <w:rPr>
          <w:sz w:val="28"/>
          <w:szCs w:val="28"/>
        </w:rPr>
        <w:t>(додаються)</w:t>
      </w:r>
      <w:r>
        <w:rPr>
          <w:sz w:val="28"/>
          <w:szCs w:val="28"/>
        </w:rPr>
        <w:t>.</w:t>
      </w:r>
    </w:p>
    <w:p w:rsidR="006B4E6E" w:rsidRDefault="006B4E6E" w:rsidP="00CB755E">
      <w:pPr>
        <w:ind w:firstLine="540"/>
        <w:jc w:val="both"/>
        <w:rPr>
          <w:sz w:val="28"/>
          <w:szCs w:val="28"/>
        </w:rPr>
      </w:pPr>
    </w:p>
    <w:p w:rsidR="006B4E6E" w:rsidRDefault="006B4E6E" w:rsidP="00E33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цього рішення покласти на першого заступника міського голови Данила БІЛЕЦЬКОГО та постійну комісію міської ради з питань регламенту, депутатської діяльності, етики, забезпечення законності та правопорядку (Христина ДОМБРОВСЬКА).</w:t>
      </w:r>
    </w:p>
    <w:p w:rsidR="006B4E6E" w:rsidRDefault="006B4E6E" w:rsidP="00CB755E">
      <w:pPr>
        <w:ind w:firstLine="540"/>
        <w:jc w:val="both"/>
        <w:rPr>
          <w:sz w:val="28"/>
          <w:szCs w:val="28"/>
        </w:rPr>
      </w:pPr>
    </w:p>
    <w:p w:rsidR="006B4E6E" w:rsidRDefault="006B4E6E" w:rsidP="00DD0C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Андрій ДРАНЧУК</w:t>
      </w:r>
      <w:bookmarkEnd w:id="0"/>
      <w:bookmarkEnd w:id="1"/>
    </w:p>
    <w:p w:rsidR="006B4E6E" w:rsidRDefault="006B4E6E" w:rsidP="00DD0C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B4E6E" w:rsidRDefault="006B4E6E"/>
    <w:sectPr w:rsidR="006B4E6E" w:rsidSect="00386758">
      <w:pgSz w:w="11906" w:h="16838" w:code="9"/>
      <w:pgMar w:top="357" w:right="567" w:bottom="289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Highligh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5655"/>
    <w:multiLevelType w:val="multilevel"/>
    <w:tmpl w:val="0E30BD9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7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1">
    <w:nsid w:val="27B50049"/>
    <w:multiLevelType w:val="multilevel"/>
    <w:tmpl w:val="0E30BD9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7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2">
    <w:nsid w:val="626C042C"/>
    <w:multiLevelType w:val="multilevel"/>
    <w:tmpl w:val="55A29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55E"/>
    <w:rsid w:val="0000772E"/>
    <w:rsid w:val="00036C08"/>
    <w:rsid w:val="00050426"/>
    <w:rsid w:val="000B4300"/>
    <w:rsid w:val="001B2136"/>
    <w:rsid w:val="0026463F"/>
    <w:rsid w:val="00275F20"/>
    <w:rsid w:val="002C5CAD"/>
    <w:rsid w:val="002E255D"/>
    <w:rsid w:val="003025C0"/>
    <w:rsid w:val="00386758"/>
    <w:rsid w:val="00390CC4"/>
    <w:rsid w:val="003A3232"/>
    <w:rsid w:val="003B1BA0"/>
    <w:rsid w:val="00453EB9"/>
    <w:rsid w:val="0048104D"/>
    <w:rsid w:val="004A4B11"/>
    <w:rsid w:val="004A72E6"/>
    <w:rsid w:val="005028CD"/>
    <w:rsid w:val="00510538"/>
    <w:rsid w:val="0053764B"/>
    <w:rsid w:val="005840B6"/>
    <w:rsid w:val="005A56F0"/>
    <w:rsid w:val="005E744B"/>
    <w:rsid w:val="0067529C"/>
    <w:rsid w:val="00697328"/>
    <w:rsid w:val="006B4E6E"/>
    <w:rsid w:val="007E7001"/>
    <w:rsid w:val="009C4551"/>
    <w:rsid w:val="009E4634"/>
    <w:rsid w:val="00AD2833"/>
    <w:rsid w:val="00C62D2A"/>
    <w:rsid w:val="00CA3C81"/>
    <w:rsid w:val="00CB755E"/>
    <w:rsid w:val="00CE09E8"/>
    <w:rsid w:val="00D244C9"/>
    <w:rsid w:val="00D56A14"/>
    <w:rsid w:val="00DD0C5F"/>
    <w:rsid w:val="00E04F75"/>
    <w:rsid w:val="00E3223A"/>
    <w:rsid w:val="00E33498"/>
    <w:rsid w:val="00E44F7E"/>
    <w:rsid w:val="00E6264F"/>
    <w:rsid w:val="00EC0704"/>
    <w:rsid w:val="00ED0AB6"/>
    <w:rsid w:val="00F16A63"/>
    <w:rsid w:val="00F87A63"/>
    <w:rsid w:val="00FC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5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E74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E74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40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40B6"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CB755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B755E"/>
    <w:rPr>
      <w:rFonts w:ascii="Times New Roman" w:hAnsi="Times New Roman" w:cs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CB7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755E"/>
    <w:rPr>
      <w:rFonts w:ascii="Tahoma" w:hAnsi="Tahoma" w:cs="Tahoma"/>
      <w:sz w:val="16"/>
      <w:szCs w:val="16"/>
      <w:lang w:val="uk-UA" w:eastAsia="uk-UA"/>
    </w:rPr>
  </w:style>
  <w:style w:type="paragraph" w:styleId="ListParagraph">
    <w:name w:val="List Paragraph"/>
    <w:basedOn w:val="Normal"/>
    <w:uiPriority w:val="99"/>
    <w:qFormat/>
    <w:rsid w:val="000B4300"/>
    <w:pPr>
      <w:ind w:left="720"/>
      <w:contextualSpacing/>
    </w:pPr>
  </w:style>
  <w:style w:type="paragraph" w:styleId="List2">
    <w:name w:val="List 2"/>
    <w:basedOn w:val="Normal"/>
    <w:uiPriority w:val="99"/>
    <w:rsid w:val="005E744B"/>
    <w:pPr>
      <w:ind w:left="566" w:hanging="283"/>
    </w:pPr>
  </w:style>
  <w:style w:type="paragraph" w:styleId="BodyText">
    <w:name w:val="Body Text"/>
    <w:basedOn w:val="Normal"/>
    <w:link w:val="BodyTextChar"/>
    <w:uiPriority w:val="99"/>
    <w:rsid w:val="005E74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840B6"/>
    <w:rPr>
      <w:rFonts w:ascii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5E744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5840B6"/>
  </w:style>
  <w:style w:type="paragraph" w:styleId="Footer">
    <w:name w:val="footer"/>
    <w:basedOn w:val="Normal"/>
    <w:link w:val="FooterChar"/>
    <w:uiPriority w:val="99"/>
    <w:semiHidden/>
    <w:rsid w:val="001B213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2136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1238</Words>
  <Characters>706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Oksana</cp:lastModifiedBy>
  <cp:revision>6</cp:revision>
  <cp:lastPrinted>2023-04-17T13:39:00Z</cp:lastPrinted>
  <dcterms:created xsi:type="dcterms:W3CDTF">2023-04-17T13:25:00Z</dcterms:created>
  <dcterms:modified xsi:type="dcterms:W3CDTF">2023-04-17T14:07:00Z</dcterms:modified>
</cp:coreProperties>
</file>