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1" w:rsidRPr="000B685C" w:rsidRDefault="00BA4B31" w:rsidP="00DF2F00">
      <w:pPr>
        <w:pStyle w:val="Heading2"/>
        <w:spacing w:before="0" w:after="0"/>
        <w:jc w:val="center"/>
        <w:rPr>
          <w:rFonts w:ascii="Times New Roman" w:hAnsi="Times New Roman"/>
        </w:rPr>
      </w:pPr>
      <w:r w:rsidRPr="00F574B3">
        <w:rPr>
          <w:rFonts w:ascii="Times New Roman" w:hAnsi="Times New Roman"/>
          <w:b w:val="0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7.75pt;visibility:visible">
            <v:imagedata r:id="rId5" o:title=""/>
          </v:shape>
        </w:pict>
      </w:r>
    </w:p>
    <w:p w:rsidR="00BA4B31" w:rsidRPr="000B685C" w:rsidRDefault="00BA4B31" w:rsidP="00DF2F00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685C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BA4B31" w:rsidRPr="000B685C" w:rsidRDefault="00BA4B31" w:rsidP="00DF2F00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85C">
        <w:rPr>
          <w:rFonts w:ascii="Times New Roman" w:hAnsi="Times New Roman"/>
          <w:b/>
          <w:bCs/>
          <w:sz w:val="28"/>
          <w:szCs w:val="28"/>
        </w:rPr>
        <w:t>ХОТИНСЬКА МІСЬКА РАДА</w:t>
      </w:r>
      <w:r w:rsidRPr="000B685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B685C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B685C">
        <w:rPr>
          <w:rFonts w:ascii="Times New Roman" w:hAnsi="Times New Roman"/>
          <w:b/>
          <w:bCs/>
          <w:sz w:val="28"/>
          <w:szCs w:val="28"/>
        </w:rPr>
        <w:t xml:space="preserve"> СКЛИКАННЯ</w:t>
      </w:r>
    </w:p>
    <w:p w:rsidR="00BA4B31" w:rsidRPr="000B685C" w:rsidRDefault="00BA4B31" w:rsidP="00DF2F00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685C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BA4B31" w:rsidRPr="000B685C" w:rsidRDefault="00BA4B31" w:rsidP="00DF2F00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BA4B31" w:rsidRPr="000B685C" w:rsidTr="00EA1868">
        <w:trPr>
          <w:trHeight w:val="566"/>
        </w:trPr>
        <w:tc>
          <w:tcPr>
            <w:tcW w:w="9720" w:type="dxa"/>
            <w:tcBorders>
              <w:top w:val="single" w:sz="4" w:space="0" w:color="auto"/>
            </w:tcBorders>
            <w:vAlign w:val="bottom"/>
          </w:tcPr>
          <w:p w:rsidR="00BA4B31" w:rsidRPr="00DC6303" w:rsidRDefault="00BA4B31" w:rsidP="00E25E2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0B685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 xml:space="preserve"> _____/___</w:t>
            </w:r>
          </w:p>
        </w:tc>
      </w:tr>
      <w:tr w:rsidR="00BA4B31" w:rsidRPr="000B685C" w:rsidTr="00EA1868">
        <w:trPr>
          <w:trHeight w:val="562"/>
        </w:trPr>
        <w:tc>
          <w:tcPr>
            <w:tcW w:w="9720" w:type="dxa"/>
            <w:vAlign w:val="bottom"/>
          </w:tcPr>
          <w:p w:rsidR="00BA4B31" w:rsidRPr="00957D6C" w:rsidRDefault="00BA4B31" w:rsidP="00C1329F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___</w:t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</w:t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2021р.</w:t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  <w:t xml:space="preserve">    </w:t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  <w:r w:rsidRPr="00957D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  <w:t>м. Хотин</w:t>
            </w:r>
          </w:p>
        </w:tc>
      </w:tr>
    </w:tbl>
    <w:p w:rsidR="00BA4B31" w:rsidRPr="00823636" w:rsidRDefault="00BA4B31" w:rsidP="00DF2F00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  <w:r w:rsidRPr="00823636"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ab/>
      </w:r>
      <w:r w:rsidRPr="00823636"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ab/>
      </w:r>
    </w:p>
    <w:p w:rsidR="00BA4B31" w:rsidRPr="00823636" w:rsidRDefault="00BA4B31" w:rsidP="006437C9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ar-SA"/>
        </w:rPr>
      </w:pPr>
    </w:p>
    <w:p w:rsidR="00BA4B31" w:rsidRPr="00ED7494" w:rsidRDefault="00BA4B31" w:rsidP="00C1329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ED749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припинення договору оренди</w:t>
      </w:r>
    </w:p>
    <w:p w:rsidR="00BA4B31" w:rsidRPr="00C1329F" w:rsidRDefault="00BA4B31" w:rsidP="00ED7494">
      <w:pPr>
        <w:pStyle w:val="NoSpacing"/>
        <w:rPr>
          <w:rFonts w:ascii="Times New Roman" w:hAnsi="Times New Roman"/>
          <w:sz w:val="28"/>
          <w:szCs w:val="28"/>
        </w:rPr>
      </w:pPr>
    </w:p>
    <w:p w:rsidR="00BA4B31" w:rsidRPr="00E209F2" w:rsidRDefault="00BA4B31" w:rsidP="003D0D01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Чиндяєвої Інни Григорівни щодо припинення договору оренди комунального майна, керуючись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 ст..25, 26, 60 Закону України «Про місцеве самоврядування в Україні», відповідно до Закону України «Про оренду державного та комунального майна» від 03.10.2019 року № 157-IX, Порядку передачі в оренду державного та комунального майна, затвердженого постановою Кабінету Міністрів України від 03.06.2020 року № 483 «Деякі питання оренди державного та комунального майна», Положенням про оренду майна Хотинської міської ради та забезпечення відносин у сфері оренди комунального майна, затвердженим рішенням Хотинської міської ради від 26.01.2021 р. №26/5/21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5E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9F2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Хотинської </w:t>
      </w:r>
      <w:r w:rsidRPr="00E209F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BA4B31" w:rsidRDefault="00BA4B31" w:rsidP="003D0D01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  <w:r w:rsidRPr="00823636">
        <w:rPr>
          <w:rFonts w:ascii="Times New Roman" w:hAnsi="Times New Roman"/>
          <w:b/>
          <w:kern w:val="1"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/>
          <w:b/>
          <w:kern w:val="1"/>
          <w:sz w:val="28"/>
          <w:szCs w:val="28"/>
          <w:lang w:val="uk-UA"/>
        </w:rPr>
        <w:t>В</w:t>
      </w:r>
      <w:r w:rsidRPr="00823636">
        <w:rPr>
          <w:rFonts w:ascii="Times New Roman" w:hAnsi="Times New Roman"/>
          <w:b/>
          <w:kern w:val="1"/>
          <w:sz w:val="28"/>
          <w:szCs w:val="28"/>
          <w:lang w:val="uk-UA"/>
        </w:rPr>
        <w:t>:</w:t>
      </w:r>
    </w:p>
    <w:p w:rsidR="00BA4B31" w:rsidRPr="00E25E27" w:rsidRDefault="00BA4B31" w:rsidP="003D0D01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A4B31" w:rsidRDefault="00BA4B31" w:rsidP="003D0D01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1.Припинити дію договору оренди нерухомого майна, що належить до комунальної власності Хотинської міської ради №1 від 30.12.2020р, відповідно до п.10 даного договору.</w:t>
      </w:r>
    </w:p>
    <w:p w:rsidR="00BA4B31" w:rsidRDefault="00BA4B31" w:rsidP="003D0D01">
      <w:pPr>
        <w:pStyle w:val="Subtitle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2.Відділу правового забезпечення та кадрової роботи підготувати угоду про припинення договору оренди та припинити договірні відносини відповідно до чинного законодавства.</w:t>
      </w:r>
    </w:p>
    <w:p w:rsidR="00BA4B31" w:rsidRPr="002D4FB7" w:rsidRDefault="00BA4B31" w:rsidP="003D0D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FB7">
        <w:rPr>
          <w:rFonts w:ascii="Times New Roman" w:hAnsi="Times New Roman"/>
          <w:sz w:val="28"/>
          <w:szCs w:val="28"/>
          <w:lang w:val="uk-UA"/>
        </w:rPr>
        <w:t>Майно, яке зазначене в вищезгаданому договорі та знаходиться за адресою:. м.Хотин, вул..Олімпійська, 75, загальною площею 32,2кв.м.</w:t>
      </w:r>
      <w:r w:rsidRPr="002D4FB7">
        <w:rPr>
          <w:lang w:val="uk-UA"/>
        </w:rPr>
        <w:t xml:space="preserve"> </w:t>
      </w:r>
      <w:r w:rsidRPr="002D4FB7">
        <w:rPr>
          <w:rFonts w:ascii="Times New Roman" w:hAnsi="Times New Roman"/>
          <w:sz w:val="28"/>
          <w:szCs w:val="28"/>
          <w:lang w:val="uk-UA"/>
        </w:rPr>
        <w:t>передати в оренду на аукціоні</w:t>
      </w:r>
      <w:r w:rsidRPr="002D4FB7">
        <w:rPr>
          <w:lang w:val="uk-UA"/>
        </w:rPr>
        <w:t xml:space="preserve"> </w:t>
      </w:r>
      <w:r w:rsidRPr="002D4FB7">
        <w:rPr>
          <w:rFonts w:ascii="Times New Roman" w:hAnsi="Times New Roman"/>
          <w:sz w:val="28"/>
          <w:szCs w:val="28"/>
          <w:lang w:val="uk-UA"/>
        </w:rPr>
        <w:t>як комерційно привабливе</w:t>
      </w:r>
    </w:p>
    <w:p w:rsidR="00BA4B31" w:rsidRPr="002D4FB7" w:rsidRDefault="00BA4B31" w:rsidP="003D0D01">
      <w:pPr>
        <w:spacing w:after="0" w:line="240" w:lineRule="auto"/>
        <w:ind w:left="36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4.</w:t>
      </w:r>
      <w:r w:rsidRPr="002D4FB7">
        <w:rPr>
          <w:rFonts w:ascii="Times New Roman" w:hAnsi="Times New Roman"/>
          <w:sz w:val="28"/>
          <w:szCs w:val="28"/>
          <w:lang w:eastAsia="ar-SA"/>
        </w:rPr>
        <w:t>Контроль за виконанням цього рішення покласти на першого заступника міського голови Д.М.Білецького</w:t>
      </w:r>
    </w:p>
    <w:p w:rsidR="00BA4B31" w:rsidRPr="00ED7494" w:rsidRDefault="00BA4B31" w:rsidP="003D0D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4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BA4B31" w:rsidRPr="00ED7494" w:rsidRDefault="00BA4B31" w:rsidP="00ED7494">
      <w:pPr>
        <w:tabs>
          <w:tab w:val="left" w:pos="4695"/>
          <w:tab w:val="left" w:pos="652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31" w:rsidRPr="003D0D01" w:rsidRDefault="00BA4B31" w:rsidP="003D0D01">
      <w:pPr>
        <w:spacing w:after="0" w:line="240" w:lineRule="auto"/>
        <w:ind w:firstLine="360"/>
        <w:jc w:val="both"/>
        <w:rPr>
          <w:rFonts w:ascii="Times New Roman" w:hAnsi="Times New Roman"/>
          <w:b/>
          <w:color w:val="303030"/>
          <w:sz w:val="28"/>
          <w:szCs w:val="28"/>
          <w:lang w:val="uk-UA"/>
        </w:rPr>
      </w:pPr>
      <w:r w:rsidRPr="003D0D01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Міський голова </w:t>
      </w:r>
      <w:r w:rsidRPr="003D0D01">
        <w:rPr>
          <w:rFonts w:ascii="Times New Roman" w:hAnsi="Times New Roman"/>
          <w:b/>
          <w:color w:val="303030"/>
          <w:sz w:val="28"/>
          <w:szCs w:val="28"/>
          <w:lang w:val="uk-UA"/>
        </w:rPr>
        <w:tab/>
      </w:r>
      <w:r w:rsidRPr="003D0D01">
        <w:rPr>
          <w:rFonts w:ascii="Times New Roman" w:hAnsi="Times New Roman"/>
          <w:b/>
          <w:color w:val="303030"/>
          <w:sz w:val="28"/>
          <w:szCs w:val="28"/>
          <w:lang w:val="uk-UA"/>
        </w:rPr>
        <w:tab/>
      </w:r>
      <w:r w:rsidRPr="003D0D01">
        <w:rPr>
          <w:rFonts w:ascii="Times New Roman" w:hAnsi="Times New Roman"/>
          <w:b/>
          <w:color w:val="303030"/>
          <w:sz w:val="28"/>
          <w:szCs w:val="28"/>
          <w:lang w:val="uk-UA"/>
        </w:rPr>
        <w:tab/>
      </w:r>
      <w:r w:rsidRPr="003D0D01">
        <w:rPr>
          <w:rFonts w:ascii="Times New Roman" w:hAnsi="Times New Roman"/>
          <w:b/>
          <w:color w:val="303030"/>
          <w:sz w:val="28"/>
          <w:szCs w:val="28"/>
          <w:lang w:val="uk-UA"/>
        </w:rPr>
        <w:tab/>
      </w:r>
      <w:r w:rsidRPr="003D0D01">
        <w:rPr>
          <w:rFonts w:ascii="Times New Roman" w:hAnsi="Times New Roman"/>
          <w:b/>
          <w:color w:val="303030"/>
          <w:sz w:val="28"/>
          <w:szCs w:val="28"/>
          <w:lang w:val="uk-UA"/>
        </w:rPr>
        <w:tab/>
      </w:r>
      <w:r w:rsidRPr="003D0D01">
        <w:rPr>
          <w:rFonts w:ascii="Times New Roman" w:hAnsi="Times New Roman"/>
          <w:b/>
          <w:color w:val="303030"/>
          <w:sz w:val="28"/>
          <w:szCs w:val="28"/>
          <w:lang w:val="uk-UA"/>
        </w:rPr>
        <w:tab/>
        <w:t>Андрій ДРАНЧУК</w:t>
      </w:r>
    </w:p>
    <w:sectPr w:rsidR="00BA4B31" w:rsidRPr="003D0D01" w:rsidSect="008236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C15"/>
    <w:multiLevelType w:val="multilevel"/>
    <w:tmpl w:val="7BE80B48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35D32FFA"/>
    <w:multiLevelType w:val="hybridMultilevel"/>
    <w:tmpl w:val="3B26AD02"/>
    <w:lvl w:ilvl="0" w:tplc="C36A7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0E726A"/>
    <w:multiLevelType w:val="hybridMultilevel"/>
    <w:tmpl w:val="36F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C9"/>
    <w:rsid w:val="000B41AD"/>
    <w:rsid w:val="000B42F3"/>
    <w:rsid w:val="000B685C"/>
    <w:rsid w:val="001B617E"/>
    <w:rsid w:val="00262D55"/>
    <w:rsid w:val="002777DA"/>
    <w:rsid w:val="002A450E"/>
    <w:rsid w:val="002D4FB7"/>
    <w:rsid w:val="00313266"/>
    <w:rsid w:val="00397187"/>
    <w:rsid w:val="003D0D01"/>
    <w:rsid w:val="003D1416"/>
    <w:rsid w:val="005720FE"/>
    <w:rsid w:val="006437C9"/>
    <w:rsid w:val="006568B6"/>
    <w:rsid w:val="006742DB"/>
    <w:rsid w:val="0078532A"/>
    <w:rsid w:val="00823636"/>
    <w:rsid w:val="00880B4F"/>
    <w:rsid w:val="008C7D64"/>
    <w:rsid w:val="00922F4C"/>
    <w:rsid w:val="009354F9"/>
    <w:rsid w:val="00957D6C"/>
    <w:rsid w:val="009724FA"/>
    <w:rsid w:val="00B11592"/>
    <w:rsid w:val="00B77840"/>
    <w:rsid w:val="00B80FAC"/>
    <w:rsid w:val="00BA4B31"/>
    <w:rsid w:val="00BC5339"/>
    <w:rsid w:val="00BE67B3"/>
    <w:rsid w:val="00C1329F"/>
    <w:rsid w:val="00DC6303"/>
    <w:rsid w:val="00DF2F00"/>
    <w:rsid w:val="00E209F2"/>
    <w:rsid w:val="00E25E27"/>
    <w:rsid w:val="00E31D89"/>
    <w:rsid w:val="00EA1868"/>
    <w:rsid w:val="00ED7494"/>
    <w:rsid w:val="00F574B3"/>
    <w:rsid w:val="00F91F4D"/>
    <w:rsid w:val="00FD1F3B"/>
    <w:rsid w:val="00FE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C9"/>
    <w:pPr>
      <w:spacing w:after="160" w:line="259" w:lineRule="auto"/>
    </w:pPr>
    <w:rPr>
      <w:rFonts w:ascii="Calibri" w:hAnsi="Calibri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7853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32A"/>
    <w:rPr>
      <w:b/>
      <w:kern w:val="36"/>
      <w:sz w:val="48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2F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Абзац списка1"/>
    <w:basedOn w:val="Normal"/>
    <w:uiPriority w:val="99"/>
    <w:rsid w:val="006437C9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B617E"/>
    <w:pPr>
      <w:ind w:left="708"/>
    </w:pPr>
  </w:style>
  <w:style w:type="paragraph" w:styleId="Caption">
    <w:name w:val="caption"/>
    <w:basedOn w:val="Normal"/>
    <w:next w:val="Normal"/>
    <w:uiPriority w:val="99"/>
    <w:qFormat/>
    <w:rsid w:val="0078532A"/>
    <w:pPr>
      <w:spacing w:after="0" w:line="240" w:lineRule="auto"/>
      <w:jc w:val="center"/>
    </w:pPr>
    <w:rPr>
      <w:rFonts w:ascii="Arial" w:hAnsi="Arial"/>
      <w:b/>
      <w:sz w:val="28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rsid w:val="00B1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159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B11592"/>
    <w:rPr>
      <w:rFonts w:ascii="Calibri" w:hAnsi="Calibri"/>
      <w:lang w:val="ru-RU" w:eastAsia="en-US"/>
    </w:rPr>
  </w:style>
  <w:style w:type="paragraph" w:customStyle="1" w:styleId="2">
    <w:name w:val="Абзац списка2"/>
    <w:basedOn w:val="Normal"/>
    <w:uiPriority w:val="99"/>
    <w:rsid w:val="00B11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ED749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7494"/>
    <w:rPr>
      <w:rFonts w:ascii="Cambria" w:hAnsi="Cambria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1033</Words>
  <Characters>589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Oksana</cp:lastModifiedBy>
  <cp:revision>3</cp:revision>
  <cp:lastPrinted>2021-11-22T06:41:00Z</cp:lastPrinted>
  <dcterms:created xsi:type="dcterms:W3CDTF">2021-11-19T13:21:00Z</dcterms:created>
  <dcterms:modified xsi:type="dcterms:W3CDTF">2021-11-22T06:41:00Z</dcterms:modified>
</cp:coreProperties>
</file>