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C3" w:rsidRPr="0059586F" w:rsidRDefault="005C66C3" w:rsidP="008A37A3">
      <w:pPr>
        <w:keepNext/>
        <w:keepLines/>
        <w:spacing w:after="0" w:line="240" w:lineRule="auto"/>
        <w:jc w:val="center"/>
        <w:outlineLvl w:val="1"/>
        <w:rPr>
          <w:rFonts w:ascii="Arial" w:eastAsia="SimSun" w:hAnsi="Arial" w:cs="Arial"/>
          <w:color w:val="333333"/>
          <w:sz w:val="24"/>
          <w:szCs w:val="24"/>
          <w:lang w:eastAsia="ru-RU"/>
        </w:rPr>
      </w:pP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Pr>
          <w:rFonts w:ascii="Arial" w:eastAsia="SimSun" w:hAnsi="Arial" w:cs="Arial"/>
          <w:color w:val="333333"/>
          <w:sz w:val="19"/>
          <w:szCs w:val="19"/>
          <w:lang w:eastAsia="ru-RU"/>
        </w:rPr>
        <w:tab/>
      </w:r>
      <w:r w:rsidRPr="0059586F">
        <w:rPr>
          <w:rFonts w:ascii="Arial" w:eastAsia="SimSun" w:hAnsi="Arial" w:cs="Arial"/>
          <w:color w:val="333333"/>
          <w:sz w:val="24"/>
          <w:szCs w:val="24"/>
          <w:lang w:eastAsia="ru-RU"/>
        </w:rPr>
        <w:t>Проєкт</w:t>
      </w:r>
    </w:p>
    <w:p w:rsidR="005C66C3" w:rsidRDefault="005C66C3" w:rsidP="008A37A3">
      <w:pPr>
        <w:keepNext/>
        <w:keepLines/>
        <w:spacing w:after="0" w:line="240" w:lineRule="auto"/>
        <w:jc w:val="center"/>
        <w:outlineLvl w:val="1"/>
        <w:rPr>
          <w:rFonts w:ascii="Arial" w:eastAsia="SimSun" w:hAnsi="Arial" w:cs="Arial"/>
          <w:color w:val="333333"/>
          <w:sz w:val="19"/>
          <w:szCs w:val="19"/>
          <w:lang w:eastAsia="ru-RU"/>
        </w:rPr>
      </w:pPr>
    </w:p>
    <w:p w:rsidR="005C66C3" w:rsidRPr="00782608" w:rsidRDefault="005C66C3" w:rsidP="008A37A3">
      <w:pPr>
        <w:keepNext/>
        <w:keepLines/>
        <w:spacing w:after="0" w:line="240" w:lineRule="auto"/>
        <w:jc w:val="center"/>
        <w:outlineLvl w:val="1"/>
        <w:rPr>
          <w:rFonts w:ascii="Times New Roman" w:hAnsi="Times New Roman" w:cs="Arial"/>
          <w:i/>
          <w:iCs/>
          <w:sz w:val="28"/>
          <w:szCs w:val="28"/>
          <w:lang w:val="ru-RU" w:eastAsia="ru-RU"/>
        </w:rPr>
      </w:pPr>
      <w:r w:rsidRPr="00AA2848">
        <w:rPr>
          <w:rFonts w:ascii="Arial" w:hAnsi="Arial" w:cs="Arial"/>
          <w:b/>
          <w:i/>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8.5pt;height:58.5pt;visibility:visible">
            <v:imagedata r:id="rId5" o:title=""/>
          </v:shape>
        </w:pict>
      </w:r>
    </w:p>
    <w:p w:rsidR="005C66C3" w:rsidRPr="008A37A3" w:rsidRDefault="005C66C3" w:rsidP="008A37A3">
      <w:pPr>
        <w:widowControl w:val="0"/>
        <w:tabs>
          <w:tab w:val="left" w:pos="2640"/>
        </w:tabs>
        <w:autoSpaceDE w:val="0"/>
        <w:autoSpaceDN w:val="0"/>
        <w:adjustRightInd w:val="0"/>
        <w:spacing w:after="0" w:line="240" w:lineRule="auto"/>
        <w:jc w:val="center"/>
        <w:rPr>
          <w:rFonts w:ascii="Times New Roman CYR" w:hAnsi="Times New Roman CYR" w:cs="Times New Roman CYR"/>
          <w:b/>
          <w:sz w:val="28"/>
          <w:szCs w:val="28"/>
          <w:lang w:eastAsia="ru-RU"/>
        </w:rPr>
      </w:pPr>
      <w:r w:rsidRPr="008A37A3">
        <w:rPr>
          <w:rFonts w:ascii="Times New Roman CYR" w:hAnsi="Times New Roman CYR" w:cs="Times New Roman CYR"/>
          <w:b/>
          <w:sz w:val="28"/>
          <w:szCs w:val="28"/>
          <w:lang w:val="ru-RU" w:eastAsia="ru-RU"/>
        </w:rPr>
        <w:t>УКРАЇНА</w:t>
      </w:r>
    </w:p>
    <w:p w:rsidR="005C66C3" w:rsidRPr="008A37A3" w:rsidRDefault="005C66C3" w:rsidP="008A37A3">
      <w:pPr>
        <w:widowControl w:val="0"/>
        <w:tabs>
          <w:tab w:val="left" w:pos="2640"/>
        </w:tabs>
        <w:autoSpaceDE w:val="0"/>
        <w:autoSpaceDN w:val="0"/>
        <w:adjustRightInd w:val="0"/>
        <w:spacing w:after="0" w:line="240" w:lineRule="auto"/>
        <w:jc w:val="center"/>
        <w:rPr>
          <w:rFonts w:ascii="Times New Roman CYR" w:hAnsi="Times New Roman CYR" w:cs="Times New Roman CYR"/>
          <w:b/>
          <w:sz w:val="28"/>
          <w:szCs w:val="28"/>
          <w:lang w:val="ru-RU" w:eastAsia="ru-RU"/>
        </w:rPr>
      </w:pPr>
      <w:r w:rsidRPr="008A37A3">
        <w:rPr>
          <w:rFonts w:ascii="Times New Roman CYR" w:hAnsi="Times New Roman CYR" w:cs="Times New Roman CYR"/>
          <w:b/>
          <w:sz w:val="28"/>
          <w:szCs w:val="28"/>
          <w:lang w:val="ru-RU" w:eastAsia="ru-RU"/>
        </w:rPr>
        <w:t>ХОТИНСЬКА МІСЬКА РАДА</w:t>
      </w:r>
      <w:r w:rsidRPr="008A37A3">
        <w:rPr>
          <w:rFonts w:ascii="Times New Roman CYR" w:hAnsi="Times New Roman CYR" w:cs="Times New Roman CYR"/>
          <w:b/>
          <w:sz w:val="28"/>
          <w:szCs w:val="28"/>
          <w:lang w:eastAsia="ru-RU"/>
        </w:rPr>
        <w:t xml:space="preserve"> </w:t>
      </w:r>
      <w:r w:rsidRPr="008A37A3">
        <w:rPr>
          <w:rFonts w:ascii="Times New Roman CYR" w:hAnsi="Times New Roman CYR" w:cs="Times New Roman CYR"/>
          <w:b/>
          <w:sz w:val="28"/>
          <w:szCs w:val="28"/>
          <w:lang w:val="en-US" w:eastAsia="ru-RU"/>
        </w:rPr>
        <w:t>VIII</w:t>
      </w:r>
      <w:r w:rsidRPr="008A37A3">
        <w:rPr>
          <w:rFonts w:ascii="Times New Roman CYR" w:hAnsi="Times New Roman CYR" w:cs="Times New Roman CYR"/>
          <w:b/>
          <w:sz w:val="28"/>
          <w:szCs w:val="28"/>
          <w:lang w:val="ru-RU" w:eastAsia="ru-RU"/>
        </w:rPr>
        <w:t xml:space="preserve"> СКЛИКАННЯ</w:t>
      </w:r>
    </w:p>
    <w:p w:rsidR="005C66C3" w:rsidRPr="008A37A3" w:rsidRDefault="005C66C3" w:rsidP="008A37A3">
      <w:pPr>
        <w:keepNext/>
        <w:widowControl w:val="0"/>
        <w:tabs>
          <w:tab w:val="left" w:pos="2640"/>
        </w:tabs>
        <w:autoSpaceDE w:val="0"/>
        <w:autoSpaceDN w:val="0"/>
        <w:adjustRightInd w:val="0"/>
        <w:spacing w:after="0" w:line="240" w:lineRule="auto"/>
        <w:jc w:val="center"/>
        <w:rPr>
          <w:rFonts w:ascii="Times New Roman CYR" w:hAnsi="Times New Roman CYR" w:cs="Times New Roman CYR"/>
          <w:b/>
          <w:sz w:val="28"/>
          <w:szCs w:val="28"/>
          <w:lang w:eastAsia="ru-RU"/>
        </w:rPr>
      </w:pPr>
      <w:r w:rsidRPr="008A37A3">
        <w:rPr>
          <w:rFonts w:ascii="Times New Roman CYR" w:hAnsi="Times New Roman CYR" w:cs="Times New Roman CYR"/>
          <w:b/>
          <w:sz w:val="28"/>
          <w:szCs w:val="28"/>
          <w:lang w:val="ru-RU" w:eastAsia="ru-RU"/>
        </w:rPr>
        <w:t>ВИКОНАВЧИЙ КОМІТЕТ</w:t>
      </w:r>
    </w:p>
    <w:p w:rsidR="005C66C3" w:rsidRPr="008A37A3" w:rsidRDefault="005C66C3" w:rsidP="008A37A3">
      <w:pPr>
        <w:keepNext/>
        <w:widowControl w:val="0"/>
        <w:tabs>
          <w:tab w:val="left" w:pos="2640"/>
        </w:tabs>
        <w:autoSpaceDE w:val="0"/>
        <w:autoSpaceDN w:val="0"/>
        <w:adjustRightInd w:val="0"/>
        <w:spacing w:after="0" w:line="240" w:lineRule="auto"/>
        <w:jc w:val="center"/>
        <w:rPr>
          <w:rFonts w:ascii="Times New Roman CYR" w:hAnsi="Times New Roman CYR" w:cs="Times New Roman CYR"/>
          <w:b/>
          <w:sz w:val="12"/>
          <w:szCs w:val="12"/>
          <w:lang w:eastAsia="ru-RU"/>
        </w:rPr>
      </w:pPr>
    </w:p>
    <w:tbl>
      <w:tblPr>
        <w:tblW w:w="0" w:type="auto"/>
        <w:tblInd w:w="108" w:type="dxa"/>
        <w:tblLook w:val="0000"/>
      </w:tblPr>
      <w:tblGrid>
        <w:gridCol w:w="9720"/>
      </w:tblGrid>
      <w:tr w:rsidR="005C66C3" w:rsidRPr="008A37A3" w:rsidTr="00E7104E">
        <w:trPr>
          <w:trHeight w:val="566"/>
        </w:trPr>
        <w:tc>
          <w:tcPr>
            <w:tcW w:w="9720" w:type="dxa"/>
            <w:tcBorders>
              <w:top w:val="single" w:sz="4" w:space="0" w:color="auto"/>
            </w:tcBorders>
            <w:vAlign w:val="bottom"/>
          </w:tcPr>
          <w:p w:rsidR="005C66C3" w:rsidRPr="008A37A3" w:rsidRDefault="005C66C3" w:rsidP="00307A4F">
            <w:pPr>
              <w:tabs>
                <w:tab w:val="left" w:pos="-1985"/>
              </w:tabs>
              <w:spacing w:after="0" w:line="240" w:lineRule="auto"/>
              <w:ind w:right="-7"/>
              <w:jc w:val="center"/>
              <w:rPr>
                <w:rFonts w:ascii="Times New Roman" w:hAnsi="Times New Roman"/>
                <w:b/>
                <w:bCs/>
                <w:sz w:val="32"/>
                <w:szCs w:val="32"/>
                <w:lang w:eastAsia="ru-RU"/>
              </w:rPr>
            </w:pPr>
            <w:r w:rsidRPr="008A37A3">
              <w:rPr>
                <w:rFonts w:ascii="Times New Roman" w:hAnsi="Times New Roman"/>
                <w:b/>
                <w:bCs/>
                <w:spacing w:val="20"/>
                <w:sz w:val="32"/>
                <w:szCs w:val="32"/>
                <w:lang w:val="ru-RU" w:eastAsia="ru-RU"/>
              </w:rPr>
              <w:t xml:space="preserve">РІШЕННЯ № </w:t>
            </w:r>
            <w:r>
              <w:rPr>
                <w:rFonts w:ascii="Times New Roman" w:hAnsi="Times New Roman"/>
                <w:b/>
                <w:bCs/>
                <w:spacing w:val="20"/>
                <w:sz w:val="32"/>
                <w:szCs w:val="32"/>
                <w:lang w:val="en-US" w:eastAsia="ru-RU"/>
              </w:rPr>
              <w:t>______</w:t>
            </w:r>
          </w:p>
        </w:tc>
      </w:tr>
      <w:tr w:rsidR="005C66C3" w:rsidRPr="008A37A3" w:rsidTr="00E7104E">
        <w:trPr>
          <w:trHeight w:val="562"/>
        </w:trPr>
        <w:tc>
          <w:tcPr>
            <w:tcW w:w="9720" w:type="dxa"/>
            <w:vAlign w:val="bottom"/>
          </w:tcPr>
          <w:p w:rsidR="005C66C3" w:rsidRPr="008A37A3" w:rsidRDefault="005C66C3" w:rsidP="00307A4F">
            <w:pPr>
              <w:tabs>
                <w:tab w:val="left" w:pos="-1985"/>
              </w:tabs>
              <w:spacing w:after="0" w:line="240" w:lineRule="auto"/>
              <w:ind w:right="-7"/>
              <w:jc w:val="center"/>
              <w:rPr>
                <w:rFonts w:ascii="Times New Roman" w:hAnsi="Times New Roman"/>
                <w:b/>
                <w:bCs/>
                <w:sz w:val="28"/>
                <w:szCs w:val="24"/>
                <w:lang w:eastAsia="ru-RU"/>
              </w:rPr>
            </w:pPr>
            <w:r w:rsidRPr="008A37A3">
              <w:rPr>
                <w:rFonts w:ascii="Times New Roman" w:hAnsi="Times New Roman"/>
                <w:b/>
                <w:sz w:val="24"/>
                <w:szCs w:val="24"/>
                <w:lang w:eastAsia="ru-RU"/>
              </w:rPr>
              <w:t>«</w:t>
            </w:r>
            <w:r>
              <w:rPr>
                <w:rFonts w:ascii="Times New Roman" w:hAnsi="Times New Roman"/>
                <w:b/>
                <w:sz w:val="24"/>
                <w:szCs w:val="24"/>
                <w:lang w:val="en-US" w:eastAsia="ru-RU"/>
              </w:rPr>
              <w:t>____</w:t>
            </w:r>
            <w:r w:rsidRPr="008A37A3">
              <w:rPr>
                <w:rFonts w:ascii="Times New Roman" w:hAnsi="Times New Roman"/>
                <w:b/>
                <w:sz w:val="24"/>
                <w:szCs w:val="24"/>
                <w:lang w:eastAsia="ru-RU"/>
              </w:rPr>
              <w:t xml:space="preserve">» </w:t>
            </w:r>
            <w:r>
              <w:rPr>
                <w:rFonts w:ascii="Times New Roman" w:hAnsi="Times New Roman"/>
                <w:b/>
                <w:sz w:val="24"/>
                <w:szCs w:val="24"/>
                <w:lang w:eastAsia="ru-RU"/>
              </w:rPr>
              <w:t>листопада</w:t>
            </w:r>
            <w:r w:rsidRPr="008A37A3">
              <w:rPr>
                <w:rFonts w:ascii="Times New Roman" w:hAnsi="Times New Roman"/>
                <w:b/>
                <w:sz w:val="24"/>
                <w:szCs w:val="24"/>
                <w:lang w:eastAsia="ru-RU"/>
              </w:rPr>
              <w:t xml:space="preserve">  2021 р.</w:t>
            </w:r>
            <w:r w:rsidRPr="008A37A3">
              <w:rPr>
                <w:rFonts w:ascii="Times New Roman" w:hAnsi="Times New Roman"/>
                <w:b/>
                <w:sz w:val="24"/>
                <w:szCs w:val="24"/>
                <w:lang w:eastAsia="ru-RU"/>
              </w:rPr>
              <w:tab/>
            </w:r>
            <w:r w:rsidRPr="008A37A3">
              <w:rPr>
                <w:rFonts w:ascii="Times New Roman" w:hAnsi="Times New Roman"/>
                <w:b/>
                <w:sz w:val="24"/>
                <w:szCs w:val="24"/>
                <w:lang w:eastAsia="ru-RU"/>
              </w:rPr>
              <w:tab/>
            </w:r>
            <w:r w:rsidRPr="008A37A3">
              <w:rPr>
                <w:rFonts w:ascii="Times New Roman" w:hAnsi="Times New Roman"/>
                <w:b/>
                <w:sz w:val="24"/>
                <w:szCs w:val="24"/>
                <w:lang w:eastAsia="ru-RU"/>
              </w:rPr>
              <w:tab/>
            </w:r>
            <w:r w:rsidRPr="008A37A3">
              <w:rPr>
                <w:rFonts w:ascii="Times New Roman" w:hAnsi="Times New Roman"/>
                <w:b/>
                <w:sz w:val="24"/>
                <w:szCs w:val="24"/>
                <w:lang w:eastAsia="ru-RU"/>
              </w:rPr>
              <w:tab/>
            </w:r>
            <w:r w:rsidRPr="008A37A3">
              <w:rPr>
                <w:rFonts w:ascii="Times New Roman" w:hAnsi="Times New Roman"/>
                <w:b/>
                <w:sz w:val="24"/>
                <w:szCs w:val="24"/>
                <w:lang w:eastAsia="ru-RU"/>
              </w:rPr>
              <w:tab/>
            </w:r>
            <w:r w:rsidRPr="008A37A3">
              <w:rPr>
                <w:rFonts w:ascii="Times New Roman" w:hAnsi="Times New Roman"/>
                <w:b/>
                <w:sz w:val="24"/>
                <w:szCs w:val="24"/>
                <w:lang w:eastAsia="ru-RU"/>
              </w:rPr>
              <w:tab/>
              <w:t xml:space="preserve">                       м. Хотин</w:t>
            </w:r>
          </w:p>
        </w:tc>
      </w:tr>
    </w:tbl>
    <w:p w:rsidR="005C66C3" w:rsidRDefault="005C66C3" w:rsidP="008A37A3">
      <w:pPr>
        <w:widowControl w:val="0"/>
        <w:autoSpaceDE w:val="0"/>
        <w:autoSpaceDN w:val="0"/>
        <w:adjustRightInd w:val="0"/>
        <w:spacing w:after="0" w:line="240" w:lineRule="auto"/>
        <w:rPr>
          <w:rFonts w:ascii="Times New Roman" w:hAnsi="Times New Roman"/>
          <w:bCs/>
          <w:sz w:val="28"/>
          <w:szCs w:val="24"/>
          <w:lang w:eastAsia="uk-UA"/>
        </w:rPr>
      </w:pPr>
    </w:p>
    <w:p w:rsidR="005C66C3" w:rsidRDefault="005C66C3" w:rsidP="00BE55E4">
      <w:pPr>
        <w:widowControl w:val="0"/>
        <w:tabs>
          <w:tab w:val="left" w:pos="142"/>
          <w:tab w:val="left" w:pos="2640"/>
        </w:tabs>
        <w:suppressAutoHyphens/>
        <w:spacing w:after="0" w:line="240" w:lineRule="auto"/>
        <w:rPr>
          <w:rFonts w:ascii="Times New Roman" w:eastAsia="SimSun" w:hAnsi="Times New Roman" w:cs="Lucida Sans"/>
          <w:b/>
          <w:bCs/>
          <w:kern w:val="1"/>
          <w:sz w:val="24"/>
          <w:szCs w:val="24"/>
          <w:lang w:eastAsia="hi-IN" w:bidi="hi-IN"/>
        </w:rPr>
      </w:pPr>
    </w:p>
    <w:p w:rsidR="005C66C3" w:rsidRDefault="005C66C3" w:rsidP="00D0067D">
      <w:pPr>
        <w:suppressAutoHyphens/>
        <w:spacing w:after="0" w:line="240" w:lineRule="auto"/>
        <w:ind w:right="-25"/>
        <w:rPr>
          <w:rFonts w:ascii="Times New Roman" w:eastAsia="SimSun" w:hAnsi="Times New Roman" w:cs="Lucida Sans"/>
          <w:b/>
          <w:bCs/>
          <w:kern w:val="1"/>
          <w:sz w:val="28"/>
          <w:szCs w:val="28"/>
          <w:lang w:eastAsia="hi-IN" w:bidi="hi-IN"/>
        </w:rPr>
      </w:pPr>
      <w:r w:rsidRPr="00D0067D">
        <w:rPr>
          <w:rFonts w:ascii="Times New Roman" w:eastAsia="SimSun" w:hAnsi="Times New Roman" w:cs="Lucida Sans"/>
          <w:b/>
          <w:bCs/>
          <w:kern w:val="1"/>
          <w:sz w:val="28"/>
          <w:szCs w:val="28"/>
          <w:lang w:eastAsia="hi-IN" w:bidi="hi-IN"/>
        </w:rPr>
        <w:t xml:space="preserve">Про </w:t>
      </w:r>
      <w:r>
        <w:rPr>
          <w:rFonts w:ascii="Times New Roman" w:eastAsia="SimSun" w:hAnsi="Times New Roman" w:cs="Lucida Sans"/>
          <w:b/>
          <w:bCs/>
          <w:kern w:val="1"/>
          <w:sz w:val="28"/>
          <w:szCs w:val="28"/>
          <w:lang w:eastAsia="hi-IN" w:bidi="hi-IN"/>
        </w:rPr>
        <w:t xml:space="preserve">створення комісії з питань захисту </w:t>
      </w:r>
    </w:p>
    <w:p w:rsidR="005C66C3" w:rsidRDefault="005C66C3" w:rsidP="00D0067D">
      <w:pPr>
        <w:suppressAutoHyphens/>
        <w:spacing w:after="0" w:line="240" w:lineRule="auto"/>
        <w:ind w:right="-25"/>
        <w:rPr>
          <w:rFonts w:ascii="Times New Roman" w:eastAsia="SimSun" w:hAnsi="Times New Roman" w:cs="Lucida Sans"/>
          <w:b/>
          <w:bCs/>
          <w:kern w:val="1"/>
          <w:sz w:val="28"/>
          <w:szCs w:val="28"/>
          <w:lang w:eastAsia="hi-IN" w:bidi="hi-IN"/>
        </w:rPr>
      </w:pPr>
      <w:r>
        <w:rPr>
          <w:rFonts w:ascii="Times New Roman" w:eastAsia="SimSun" w:hAnsi="Times New Roman" w:cs="Lucida Sans"/>
          <w:b/>
          <w:bCs/>
          <w:kern w:val="1"/>
          <w:sz w:val="28"/>
          <w:szCs w:val="28"/>
          <w:lang w:eastAsia="hi-IN" w:bidi="hi-IN"/>
        </w:rPr>
        <w:t xml:space="preserve">прав дитини, затвердження Положення </w:t>
      </w:r>
    </w:p>
    <w:p w:rsidR="005C66C3" w:rsidRPr="00D0067D" w:rsidRDefault="005C66C3" w:rsidP="00D0067D">
      <w:pPr>
        <w:suppressAutoHyphens/>
        <w:spacing w:after="0" w:line="240" w:lineRule="auto"/>
        <w:ind w:right="-25"/>
        <w:rPr>
          <w:rFonts w:ascii="Times New Roman" w:eastAsia="SimSun" w:hAnsi="Times New Roman" w:cs="Lucida Sans"/>
          <w:b/>
          <w:bCs/>
          <w:kern w:val="1"/>
          <w:sz w:val="28"/>
          <w:szCs w:val="28"/>
          <w:lang w:eastAsia="hi-IN" w:bidi="hi-IN"/>
        </w:rPr>
      </w:pPr>
      <w:r>
        <w:rPr>
          <w:rFonts w:ascii="Times New Roman" w:eastAsia="SimSun" w:hAnsi="Times New Roman" w:cs="Lucida Sans"/>
          <w:b/>
          <w:bCs/>
          <w:kern w:val="1"/>
          <w:sz w:val="28"/>
          <w:szCs w:val="28"/>
          <w:lang w:eastAsia="hi-IN" w:bidi="hi-IN"/>
        </w:rPr>
        <w:t>про комісію та її склад</w:t>
      </w:r>
      <w:r w:rsidRPr="00D0067D">
        <w:rPr>
          <w:rFonts w:ascii="Times New Roman" w:eastAsia="SimSun" w:hAnsi="Times New Roman" w:cs="Lucida Sans"/>
          <w:b/>
          <w:bCs/>
          <w:kern w:val="1"/>
          <w:sz w:val="28"/>
          <w:szCs w:val="28"/>
          <w:lang w:eastAsia="hi-IN" w:bidi="hi-IN"/>
        </w:rPr>
        <w:t xml:space="preserve"> </w:t>
      </w:r>
    </w:p>
    <w:p w:rsidR="005C66C3" w:rsidRPr="00D0067D" w:rsidRDefault="005C66C3" w:rsidP="00D0067D">
      <w:pPr>
        <w:suppressAutoHyphens/>
        <w:spacing w:after="0" w:line="240" w:lineRule="auto"/>
        <w:ind w:right="-25"/>
        <w:rPr>
          <w:rFonts w:ascii="Times New Roman" w:eastAsia="SimSun" w:hAnsi="Times New Roman" w:cs="Lucida Sans"/>
          <w:kern w:val="1"/>
          <w:sz w:val="28"/>
          <w:szCs w:val="28"/>
          <w:lang w:eastAsia="hi-IN" w:bidi="hi-IN"/>
        </w:rPr>
      </w:pPr>
      <w:r w:rsidRPr="00D0067D">
        <w:rPr>
          <w:rFonts w:ascii="Times New Roman" w:eastAsia="SimSun" w:hAnsi="Times New Roman" w:cs="Lucida Sans"/>
          <w:b/>
          <w:bCs/>
          <w:kern w:val="1"/>
          <w:sz w:val="28"/>
          <w:szCs w:val="28"/>
          <w:lang w:eastAsia="hi-IN" w:bidi="hi-IN"/>
        </w:rPr>
        <w:t xml:space="preserve">     </w:t>
      </w:r>
    </w:p>
    <w:p w:rsidR="005C66C3" w:rsidRDefault="005C66C3" w:rsidP="00855422">
      <w:pPr>
        <w:widowControl w:val="0"/>
        <w:suppressAutoHyphens/>
        <w:spacing w:after="0" w:line="240" w:lineRule="auto"/>
        <w:jc w:val="both"/>
        <w:rPr>
          <w:rFonts w:ascii="Times New Roman" w:hAnsi="Times New Roman"/>
          <w:sz w:val="28"/>
          <w:szCs w:val="28"/>
          <w:lang w:eastAsia="uk-UA"/>
        </w:rPr>
      </w:pPr>
      <w:r w:rsidRPr="00D0067D">
        <w:rPr>
          <w:rFonts w:ascii="Times New Roman" w:eastAsia="SimSun" w:hAnsi="Times New Roman" w:cs="Lucida Sans"/>
          <w:kern w:val="1"/>
          <w:sz w:val="28"/>
          <w:szCs w:val="28"/>
          <w:lang w:eastAsia="hi-IN" w:bidi="hi-IN"/>
        </w:rPr>
        <w:tab/>
      </w:r>
      <w:r>
        <w:rPr>
          <w:rFonts w:ascii="Times New Roman" w:eastAsia="SimSun" w:hAnsi="Times New Roman" w:cs="Lucida Sans"/>
          <w:kern w:val="1"/>
          <w:sz w:val="28"/>
          <w:szCs w:val="28"/>
          <w:lang w:eastAsia="hi-IN" w:bidi="hi-IN"/>
        </w:rPr>
        <w:t>З метою ефективного правового та соціального захисту дітей, відповідно постанови Кабінету Міністрів України від 24.09.2008 року № 866 «Питання діяльності органів опіки і піклування, пов’язаної із захистом прав дитини» із змінами, керуючись статтею 32 Закону України «Про місцеве самоврядування в Україні»,</w:t>
      </w:r>
      <w:r w:rsidRPr="00D0067D">
        <w:rPr>
          <w:rFonts w:ascii="Times New Roman" w:eastAsia="SimSun" w:hAnsi="Times New Roman" w:cs="Lucida Sans"/>
          <w:kern w:val="1"/>
          <w:sz w:val="28"/>
          <w:szCs w:val="28"/>
          <w:lang w:eastAsia="hi-IN" w:bidi="hi-IN"/>
        </w:rPr>
        <w:t xml:space="preserve"> </w:t>
      </w:r>
      <w:r w:rsidRPr="001A2D30">
        <w:rPr>
          <w:rFonts w:ascii="Times New Roman" w:hAnsi="Times New Roman"/>
          <w:sz w:val="28"/>
          <w:szCs w:val="28"/>
          <w:lang w:eastAsia="uk-UA"/>
        </w:rPr>
        <w:t>виконавчий комітет Хотинської міської ради</w:t>
      </w:r>
    </w:p>
    <w:p w:rsidR="005C66C3" w:rsidRDefault="005C66C3" w:rsidP="00855422">
      <w:pPr>
        <w:spacing w:after="0" w:line="240" w:lineRule="auto"/>
        <w:jc w:val="center"/>
        <w:rPr>
          <w:rFonts w:ascii="Times New Roman" w:hAnsi="Times New Roman"/>
          <w:b/>
          <w:sz w:val="28"/>
          <w:szCs w:val="28"/>
          <w:lang w:eastAsia="uk-UA"/>
        </w:rPr>
      </w:pPr>
    </w:p>
    <w:p w:rsidR="005C66C3" w:rsidRPr="001A2D30" w:rsidRDefault="005C66C3" w:rsidP="00855422">
      <w:pPr>
        <w:spacing w:after="0" w:line="240" w:lineRule="auto"/>
        <w:jc w:val="center"/>
        <w:rPr>
          <w:rFonts w:ascii="Times New Roman" w:hAnsi="Times New Roman"/>
          <w:b/>
          <w:sz w:val="28"/>
          <w:szCs w:val="28"/>
          <w:lang w:eastAsia="uk-UA"/>
        </w:rPr>
      </w:pPr>
      <w:r w:rsidRPr="001A2D30">
        <w:rPr>
          <w:rFonts w:ascii="Times New Roman" w:hAnsi="Times New Roman"/>
          <w:b/>
          <w:sz w:val="28"/>
          <w:szCs w:val="28"/>
          <w:lang w:eastAsia="uk-UA"/>
        </w:rPr>
        <w:t>ВИРІШИВ:</w:t>
      </w:r>
    </w:p>
    <w:p w:rsidR="005C66C3" w:rsidRPr="00D0067D" w:rsidRDefault="005C66C3" w:rsidP="00D0067D">
      <w:pPr>
        <w:widowControl w:val="0"/>
        <w:suppressAutoHyphens/>
        <w:spacing w:after="0" w:line="240" w:lineRule="auto"/>
        <w:jc w:val="both"/>
        <w:rPr>
          <w:rFonts w:ascii="Times New Roman" w:eastAsia="SimSun" w:hAnsi="Times New Roman" w:cs="Lucida Sans"/>
          <w:kern w:val="1"/>
          <w:sz w:val="28"/>
          <w:szCs w:val="28"/>
          <w:lang w:eastAsia="hi-IN" w:bidi="hi-IN"/>
        </w:rPr>
      </w:pPr>
    </w:p>
    <w:p w:rsidR="005C66C3" w:rsidRDefault="005C66C3" w:rsidP="00BE55E4">
      <w:pPr>
        <w:widowControl w:val="0"/>
        <w:suppressAutoHyphens/>
        <w:spacing w:after="0" w:line="240" w:lineRule="auto"/>
        <w:ind w:firstLine="708"/>
        <w:jc w:val="both"/>
        <w:rPr>
          <w:rFonts w:ascii="Times New Roman" w:eastAsia="SimSun" w:hAnsi="Times New Roman" w:cs="Lucida Sans"/>
          <w:kern w:val="1"/>
          <w:sz w:val="28"/>
          <w:szCs w:val="28"/>
          <w:lang w:eastAsia="hi-IN" w:bidi="hi-IN"/>
        </w:rPr>
      </w:pPr>
      <w:r w:rsidRPr="00D0067D">
        <w:rPr>
          <w:rFonts w:ascii="Times New Roman" w:eastAsia="SimSun" w:hAnsi="Times New Roman" w:cs="Lucida Sans"/>
          <w:kern w:val="1"/>
          <w:sz w:val="28"/>
          <w:szCs w:val="28"/>
          <w:lang w:eastAsia="hi-IN" w:bidi="hi-IN"/>
        </w:rPr>
        <w:t xml:space="preserve">1. Затвердити Положення про </w:t>
      </w:r>
      <w:r>
        <w:rPr>
          <w:rFonts w:ascii="Times New Roman" w:eastAsia="SimSun" w:hAnsi="Times New Roman" w:cs="Lucida Sans"/>
          <w:kern w:val="1"/>
          <w:sz w:val="28"/>
          <w:szCs w:val="28"/>
          <w:lang w:eastAsia="hi-IN" w:bidi="hi-IN"/>
        </w:rPr>
        <w:t xml:space="preserve">комісію з питань захисту прав дитини виконавчого комітету </w:t>
      </w:r>
      <w:r w:rsidRPr="00D0067D">
        <w:rPr>
          <w:rFonts w:ascii="Times New Roman" w:eastAsia="SimSun" w:hAnsi="Times New Roman" w:cs="Lucida Sans"/>
          <w:bCs/>
          <w:kern w:val="1"/>
          <w:sz w:val="28"/>
          <w:szCs w:val="28"/>
          <w:lang w:eastAsia="hi-IN" w:bidi="hi-IN"/>
        </w:rPr>
        <w:t>Хотинської міської ради</w:t>
      </w:r>
      <w:r w:rsidRPr="00D0067D">
        <w:rPr>
          <w:rFonts w:ascii="Times New Roman" w:eastAsia="SimSun" w:hAnsi="Times New Roman" w:cs="Lucida Sans"/>
          <w:kern w:val="1"/>
          <w:sz w:val="28"/>
          <w:szCs w:val="28"/>
          <w:lang w:eastAsia="hi-IN" w:bidi="hi-IN"/>
        </w:rPr>
        <w:t xml:space="preserve"> (додається).</w:t>
      </w:r>
    </w:p>
    <w:p w:rsidR="005C66C3" w:rsidRDefault="005C66C3" w:rsidP="00BE55E4">
      <w:pPr>
        <w:widowControl w:val="0"/>
        <w:suppressAutoHyphens/>
        <w:spacing w:after="0" w:line="240" w:lineRule="auto"/>
        <w:ind w:firstLine="708"/>
        <w:jc w:val="both"/>
        <w:rPr>
          <w:rFonts w:ascii="Times New Roman" w:eastAsia="SimSun" w:hAnsi="Times New Roman" w:cs="Lucida Sans"/>
          <w:kern w:val="1"/>
          <w:sz w:val="28"/>
          <w:szCs w:val="28"/>
          <w:lang w:eastAsia="hi-IN" w:bidi="hi-IN"/>
        </w:rPr>
      </w:pPr>
      <w:r>
        <w:rPr>
          <w:rFonts w:ascii="Times New Roman" w:eastAsia="SimSun" w:hAnsi="Times New Roman" w:cs="Lucida Sans"/>
          <w:kern w:val="1"/>
          <w:sz w:val="28"/>
          <w:szCs w:val="28"/>
          <w:lang w:eastAsia="hi-IN" w:bidi="hi-IN"/>
        </w:rPr>
        <w:t xml:space="preserve">2. Затвердити персональний склад комісії з питань захисту прав дитини виконавчого комітету </w:t>
      </w:r>
      <w:r w:rsidRPr="00D0067D">
        <w:rPr>
          <w:rFonts w:ascii="Times New Roman" w:eastAsia="SimSun" w:hAnsi="Times New Roman" w:cs="Lucida Sans"/>
          <w:bCs/>
          <w:kern w:val="1"/>
          <w:sz w:val="28"/>
          <w:szCs w:val="28"/>
          <w:lang w:eastAsia="hi-IN" w:bidi="hi-IN"/>
        </w:rPr>
        <w:t>Хотинської міської ради</w:t>
      </w:r>
      <w:r w:rsidRPr="00D0067D">
        <w:rPr>
          <w:rFonts w:ascii="Times New Roman" w:eastAsia="SimSun" w:hAnsi="Times New Roman" w:cs="Lucida Sans"/>
          <w:kern w:val="1"/>
          <w:sz w:val="28"/>
          <w:szCs w:val="28"/>
          <w:lang w:eastAsia="hi-IN" w:bidi="hi-IN"/>
        </w:rPr>
        <w:t xml:space="preserve"> (додається).</w:t>
      </w:r>
    </w:p>
    <w:p w:rsidR="005C66C3" w:rsidRPr="00692551" w:rsidRDefault="005C66C3" w:rsidP="00692551">
      <w:pPr>
        <w:suppressAutoHyphens/>
        <w:spacing w:after="0" w:line="240" w:lineRule="auto"/>
        <w:ind w:right="-25"/>
        <w:jc w:val="both"/>
        <w:rPr>
          <w:rFonts w:ascii="Times New Roman" w:eastAsia="SimSun" w:hAnsi="Times New Roman" w:cs="Lucida Sans"/>
          <w:bCs/>
          <w:kern w:val="1"/>
          <w:sz w:val="28"/>
          <w:szCs w:val="28"/>
          <w:lang w:eastAsia="hi-IN" w:bidi="hi-IN"/>
        </w:rPr>
      </w:pPr>
      <w:r>
        <w:rPr>
          <w:rFonts w:ascii="Times New Roman" w:eastAsia="SimSun" w:hAnsi="Times New Roman" w:cs="Lucida Sans"/>
          <w:kern w:val="1"/>
          <w:sz w:val="28"/>
          <w:szCs w:val="28"/>
          <w:lang w:eastAsia="hi-IN" w:bidi="hi-IN"/>
        </w:rPr>
        <w:t xml:space="preserve">          3. Вважати таким що втратило чинність, рішення виконавчого комітету Хотинської міської ради від 26 травня 2021 року № 83/05 «</w:t>
      </w:r>
      <w:r w:rsidRPr="00692551">
        <w:rPr>
          <w:rFonts w:ascii="Times New Roman" w:eastAsia="SimSun" w:hAnsi="Times New Roman" w:cs="Lucida Sans"/>
          <w:bCs/>
          <w:kern w:val="1"/>
          <w:sz w:val="28"/>
          <w:szCs w:val="28"/>
          <w:lang w:eastAsia="hi-IN" w:bidi="hi-IN"/>
        </w:rPr>
        <w:t xml:space="preserve">Про створення </w:t>
      </w:r>
      <w:r>
        <w:rPr>
          <w:rFonts w:ascii="Times New Roman" w:eastAsia="SimSun" w:hAnsi="Times New Roman" w:cs="Lucida Sans"/>
          <w:bCs/>
          <w:kern w:val="1"/>
          <w:sz w:val="28"/>
          <w:szCs w:val="28"/>
          <w:lang w:eastAsia="hi-IN" w:bidi="hi-IN"/>
        </w:rPr>
        <w:t>к</w:t>
      </w:r>
      <w:r w:rsidRPr="00692551">
        <w:rPr>
          <w:rFonts w:ascii="Times New Roman" w:eastAsia="SimSun" w:hAnsi="Times New Roman" w:cs="Lucida Sans"/>
          <w:bCs/>
          <w:kern w:val="1"/>
          <w:sz w:val="28"/>
          <w:szCs w:val="28"/>
          <w:lang w:eastAsia="hi-IN" w:bidi="hi-IN"/>
        </w:rPr>
        <w:t>омісії з питань захисту прав дитини, затвердження Положення про комісію та її склад»</w:t>
      </w:r>
      <w:r>
        <w:rPr>
          <w:rFonts w:ascii="Times New Roman" w:eastAsia="SimSun" w:hAnsi="Times New Roman" w:cs="Lucida Sans"/>
          <w:bCs/>
          <w:kern w:val="1"/>
          <w:sz w:val="28"/>
          <w:szCs w:val="28"/>
          <w:lang w:eastAsia="hi-IN" w:bidi="hi-IN"/>
        </w:rPr>
        <w:t>.</w:t>
      </w:r>
    </w:p>
    <w:p w:rsidR="005C66C3" w:rsidRDefault="005C66C3" w:rsidP="00612EE7">
      <w:pPr>
        <w:widowControl w:val="0"/>
        <w:suppressAutoHyphens/>
        <w:spacing w:after="0" w:line="240" w:lineRule="auto"/>
        <w:ind w:firstLine="708"/>
        <w:jc w:val="both"/>
        <w:rPr>
          <w:rFonts w:ascii="Times New Roman" w:eastAsia="SimSun" w:hAnsi="Times New Roman" w:cs="Lucida Sans"/>
          <w:kern w:val="1"/>
          <w:sz w:val="28"/>
          <w:szCs w:val="28"/>
          <w:lang w:eastAsia="hi-IN" w:bidi="hi-IN"/>
        </w:rPr>
      </w:pPr>
      <w:r>
        <w:rPr>
          <w:rFonts w:ascii="Times New Roman" w:eastAsia="SimSun" w:hAnsi="Times New Roman" w:cs="Lucida Sans"/>
          <w:kern w:val="1"/>
          <w:sz w:val="28"/>
          <w:szCs w:val="28"/>
          <w:lang w:eastAsia="hi-IN" w:bidi="hi-IN"/>
        </w:rPr>
        <w:t xml:space="preserve">4. </w:t>
      </w:r>
      <w:r w:rsidRPr="00D0067D">
        <w:rPr>
          <w:rFonts w:ascii="Times New Roman" w:eastAsia="SimSun" w:hAnsi="Times New Roman" w:cs="Lucida Sans"/>
          <w:kern w:val="1"/>
          <w:sz w:val="28"/>
          <w:szCs w:val="28"/>
          <w:lang w:eastAsia="hi-IN" w:bidi="hi-IN"/>
        </w:rPr>
        <w:t xml:space="preserve">Контроль за виконанням цього рішення покласти на </w:t>
      </w:r>
      <w:r>
        <w:rPr>
          <w:rFonts w:ascii="Times New Roman" w:eastAsia="SimSun" w:hAnsi="Times New Roman" w:cs="Lucida Sans"/>
          <w:kern w:val="1"/>
          <w:sz w:val="28"/>
          <w:szCs w:val="28"/>
          <w:lang w:eastAsia="hi-IN" w:bidi="hi-IN"/>
        </w:rPr>
        <w:t>першого заступника голови Хотинської міської ради Д. Білецького.</w:t>
      </w:r>
    </w:p>
    <w:p w:rsidR="005C66C3" w:rsidRPr="00692551" w:rsidRDefault="005C66C3" w:rsidP="00BE55E4">
      <w:pPr>
        <w:widowControl w:val="0"/>
        <w:suppressAutoHyphens/>
        <w:spacing w:after="0" w:line="240" w:lineRule="auto"/>
        <w:ind w:firstLine="708"/>
        <w:jc w:val="both"/>
        <w:rPr>
          <w:rFonts w:ascii="Nimbus Roman No9 L" w:eastAsia="Nimbus Roman No9 L" w:hAnsi="Times New Roman" w:cs="Nimbus Roman No9 L"/>
          <w:kern w:val="1"/>
          <w:sz w:val="28"/>
          <w:szCs w:val="28"/>
          <w:lang w:eastAsia="hi-IN" w:bidi="hi-IN"/>
        </w:rPr>
      </w:pPr>
    </w:p>
    <w:p w:rsidR="005C66C3" w:rsidRPr="00D0067D" w:rsidRDefault="005C66C3" w:rsidP="00D0067D">
      <w:pPr>
        <w:widowControl w:val="0"/>
        <w:suppressAutoHyphens/>
        <w:spacing w:after="0" w:line="240" w:lineRule="auto"/>
        <w:jc w:val="both"/>
        <w:rPr>
          <w:rFonts w:ascii="Times New Roman" w:eastAsia="Nimbus Roman No9 L" w:hAnsi="Times New Roman" w:cs="Nimbus Roman No9 L"/>
          <w:b/>
          <w:kern w:val="1"/>
          <w:sz w:val="28"/>
          <w:szCs w:val="28"/>
          <w:lang w:eastAsia="hi-IN" w:bidi="hi-IN"/>
        </w:rPr>
      </w:pPr>
    </w:p>
    <w:p w:rsidR="005C66C3" w:rsidRDefault="005C66C3" w:rsidP="00D0067D">
      <w:pPr>
        <w:rPr>
          <w:rFonts w:ascii="Times New Roman" w:hAnsi="Times New Roman"/>
          <w:b/>
          <w:sz w:val="28"/>
          <w:szCs w:val="28"/>
          <w:lang w:eastAsia="ru-RU"/>
        </w:rPr>
      </w:pPr>
      <w:bookmarkStart w:id="0" w:name="_GoBack"/>
      <w:bookmarkEnd w:id="0"/>
      <w:r>
        <w:rPr>
          <w:rFonts w:ascii="Times New Roman" w:hAnsi="Times New Roman"/>
          <w:b/>
          <w:sz w:val="28"/>
          <w:szCs w:val="28"/>
          <w:lang w:eastAsia="ru-RU"/>
        </w:rPr>
        <w:t>Міський голова                                                                    Андрій ДРАНЧУК</w:t>
      </w:r>
    </w:p>
    <w:p w:rsidR="005C66C3" w:rsidRPr="00612EE7" w:rsidRDefault="005C66C3" w:rsidP="00612EE7">
      <w:pPr>
        <w:rPr>
          <w:rFonts w:ascii="Times New Roman" w:hAnsi="Times New Roman"/>
          <w:sz w:val="28"/>
          <w:szCs w:val="28"/>
          <w:lang w:eastAsia="ru-RU"/>
        </w:rPr>
      </w:pPr>
    </w:p>
    <w:p w:rsidR="005C66C3" w:rsidRPr="00612EE7" w:rsidRDefault="005C66C3" w:rsidP="00612EE7">
      <w:pPr>
        <w:rPr>
          <w:rFonts w:ascii="Times New Roman" w:hAnsi="Times New Roman"/>
          <w:sz w:val="28"/>
          <w:szCs w:val="28"/>
          <w:lang w:eastAsia="ru-RU"/>
        </w:rPr>
      </w:pPr>
    </w:p>
    <w:p w:rsidR="005C66C3" w:rsidRDefault="005C66C3" w:rsidP="00612EE7">
      <w:pPr>
        <w:rPr>
          <w:rFonts w:ascii="Times New Roman" w:hAnsi="Times New Roman"/>
          <w:sz w:val="28"/>
          <w:szCs w:val="28"/>
          <w:lang w:eastAsia="ru-RU"/>
        </w:rPr>
      </w:pPr>
    </w:p>
    <w:p w:rsidR="005C66C3" w:rsidRPr="00612EE7" w:rsidRDefault="005C66C3" w:rsidP="00612EE7">
      <w:pPr>
        <w:rPr>
          <w:rFonts w:ascii="Times New Roman" w:hAnsi="Times New Roman"/>
          <w:sz w:val="28"/>
          <w:szCs w:val="28"/>
          <w:lang w:eastAsia="ru-RU"/>
        </w:rPr>
      </w:pPr>
      <w:r>
        <w:rPr>
          <w:rFonts w:ascii="Times New Roman" w:hAnsi="Times New Roman"/>
          <w:sz w:val="28"/>
          <w:szCs w:val="28"/>
          <w:lang w:eastAsia="ru-RU"/>
        </w:rPr>
        <w:br w:type="page"/>
      </w:r>
    </w:p>
    <w:tbl>
      <w:tblPr>
        <w:tblW w:w="0" w:type="auto"/>
        <w:tblLook w:val="00A0"/>
      </w:tblPr>
      <w:tblGrid>
        <w:gridCol w:w="5259"/>
        <w:gridCol w:w="4595"/>
      </w:tblGrid>
      <w:tr w:rsidR="005C66C3" w:rsidRPr="00612EE7" w:rsidTr="0050770F">
        <w:tc>
          <w:tcPr>
            <w:tcW w:w="5637" w:type="dxa"/>
          </w:tcPr>
          <w:p w:rsidR="005C66C3" w:rsidRPr="00612EE7" w:rsidRDefault="005C66C3" w:rsidP="00612EE7">
            <w:pPr>
              <w:spacing w:after="0" w:line="240" w:lineRule="auto"/>
              <w:jc w:val="center"/>
              <w:textAlignment w:val="baseline"/>
              <w:rPr>
                <w:rFonts w:ascii="Times New Roman" w:hAnsi="Times New Roman"/>
                <w:b/>
                <w:bCs/>
                <w:color w:val="000000"/>
              </w:rPr>
            </w:pPr>
          </w:p>
        </w:tc>
        <w:tc>
          <w:tcPr>
            <w:tcW w:w="4784" w:type="dxa"/>
          </w:tcPr>
          <w:p w:rsidR="005C66C3" w:rsidRPr="00612EE7" w:rsidRDefault="005C66C3" w:rsidP="00612EE7">
            <w:pPr>
              <w:shd w:val="clear" w:color="auto" w:fill="FFFFFF"/>
              <w:spacing w:after="0" w:line="240" w:lineRule="auto"/>
              <w:jc w:val="both"/>
              <w:rPr>
                <w:rFonts w:ascii="Times New Roman" w:hAnsi="Times New Roman"/>
                <w:b/>
                <w:color w:val="333333"/>
                <w:sz w:val="24"/>
                <w:szCs w:val="24"/>
              </w:rPr>
            </w:pPr>
            <w:r w:rsidRPr="00612EE7">
              <w:rPr>
                <w:rFonts w:ascii="Times New Roman" w:hAnsi="Times New Roman"/>
                <w:b/>
                <w:color w:val="333333"/>
                <w:sz w:val="24"/>
                <w:szCs w:val="24"/>
                <w:bdr w:val="none" w:sz="0" w:space="0" w:color="auto" w:frame="1"/>
              </w:rPr>
              <w:t>ЗАТВЕРДЖЕНО</w:t>
            </w:r>
          </w:p>
          <w:p w:rsidR="005C66C3" w:rsidRPr="00612EE7" w:rsidRDefault="005C66C3" w:rsidP="00612EE7">
            <w:pPr>
              <w:shd w:val="clear" w:color="auto" w:fill="FFFFFF"/>
              <w:spacing w:after="0" w:line="240" w:lineRule="auto"/>
              <w:jc w:val="both"/>
              <w:rPr>
                <w:rFonts w:ascii="Times New Roman" w:hAnsi="Times New Roman"/>
                <w:b/>
                <w:color w:val="333333"/>
                <w:sz w:val="24"/>
                <w:szCs w:val="24"/>
                <w:bdr w:val="none" w:sz="0" w:space="0" w:color="auto" w:frame="1"/>
              </w:rPr>
            </w:pPr>
            <w:r w:rsidRPr="00612EE7">
              <w:rPr>
                <w:rFonts w:ascii="Times New Roman" w:hAnsi="Times New Roman"/>
                <w:b/>
                <w:color w:val="333333"/>
                <w:sz w:val="24"/>
                <w:szCs w:val="24"/>
                <w:bdr w:val="none" w:sz="0" w:space="0" w:color="auto" w:frame="1"/>
              </w:rPr>
              <w:t xml:space="preserve">рішення виконавчого комітету </w:t>
            </w:r>
          </w:p>
          <w:p w:rsidR="005C66C3" w:rsidRPr="00612EE7" w:rsidRDefault="005C66C3" w:rsidP="00612EE7">
            <w:pPr>
              <w:shd w:val="clear" w:color="auto" w:fill="FFFFFF"/>
              <w:spacing w:after="0" w:line="240" w:lineRule="auto"/>
              <w:jc w:val="both"/>
              <w:rPr>
                <w:rFonts w:ascii="Times New Roman" w:hAnsi="Times New Roman"/>
                <w:b/>
                <w:color w:val="333333"/>
                <w:sz w:val="24"/>
                <w:szCs w:val="24"/>
                <w:bdr w:val="none" w:sz="0" w:space="0" w:color="auto" w:frame="1"/>
              </w:rPr>
            </w:pPr>
            <w:r w:rsidRPr="00612EE7">
              <w:rPr>
                <w:rFonts w:ascii="Times New Roman" w:hAnsi="Times New Roman"/>
                <w:b/>
                <w:color w:val="333333"/>
                <w:sz w:val="24"/>
                <w:szCs w:val="24"/>
                <w:bdr w:val="none" w:sz="0" w:space="0" w:color="auto" w:frame="1"/>
              </w:rPr>
              <w:t>Хотинської міської ради</w:t>
            </w:r>
          </w:p>
          <w:p w:rsidR="005C66C3" w:rsidRPr="00612EE7" w:rsidRDefault="005C66C3" w:rsidP="00612EE7">
            <w:pPr>
              <w:shd w:val="clear" w:color="auto" w:fill="FFFFFF"/>
              <w:spacing w:after="0" w:line="240" w:lineRule="auto"/>
              <w:jc w:val="both"/>
              <w:rPr>
                <w:rFonts w:ascii="Times New Roman" w:hAnsi="Times New Roman"/>
                <w:b/>
                <w:bCs/>
                <w:color w:val="000000"/>
              </w:rPr>
            </w:pPr>
            <w:r w:rsidRPr="00612EE7">
              <w:rPr>
                <w:rFonts w:ascii="Times New Roman" w:hAnsi="Times New Roman"/>
                <w:b/>
                <w:color w:val="333333"/>
                <w:sz w:val="24"/>
                <w:szCs w:val="24"/>
                <w:bdr w:val="none" w:sz="0" w:space="0" w:color="auto" w:frame="1"/>
              </w:rPr>
              <w:t>від «___» ___________№ _____</w:t>
            </w:r>
          </w:p>
        </w:tc>
      </w:tr>
    </w:tbl>
    <w:p w:rsidR="005C66C3" w:rsidRPr="00612EE7" w:rsidRDefault="005C66C3" w:rsidP="00612EE7">
      <w:pPr>
        <w:spacing w:after="0" w:line="240" w:lineRule="auto"/>
        <w:jc w:val="center"/>
        <w:textAlignment w:val="baseline"/>
        <w:rPr>
          <w:rFonts w:ascii="Times New Roman" w:hAnsi="Times New Roman"/>
          <w:b/>
          <w:bCs/>
          <w:color w:val="000000"/>
        </w:rPr>
      </w:pPr>
    </w:p>
    <w:p w:rsidR="005C66C3" w:rsidRPr="00612EE7" w:rsidRDefault="005C66C3" w:rsidP="00612EE7">
      <w:pPr>
        <w:spacing w:after="0" w:line="240" w:lineRule="auto"/>
        <w:jc w:val="center"/>
        <w:textAlignment w:val="baseline"/>
        <w:rPr>
          <w:rFonts w:ascii="Times New Roman" w:hAnsi="Times New Roman"/>
          <w:b/>
          <w:bCs/>
          <w:color w:val="000000"/>
        </w:rPr>
      </w:pPr>
    </w:p>
    <w:p w:rsidR="005C66C3" w:rsidRPr="00612EE7" w:rsidRDefault="005C66C3" w:rsidP="00612EE7">
      <w:pPr>
        <w:spacing w:after="0" w:line="240" w:lineRule="auto"/>
        <w:jc w:val="center"/>
        <w:textAlignment w:val="baseline"/>
        <w:rPr>
          <w:rFonts w:ascii="Times New Roman" w:hAnsi="Times New Roman"/>
          <w:color w:val="000000"/>
          <w:szCs w:val="32"/>
        </w:rPr>
      </w:pPr>
      <w:r w:rsidRPr="00612EE7">
        <w:rPr>
          <w:rFonts w:ascii="Times New Roman" w:hAnsi="Times New Roman"/>
          <w:b/>
          <w:bCs/>
          <w:color w:val="000000"/>
          <w:szCs w:val="32"/>
        </w:rPr>
        <w:t>ПОЛОЖЕННЯ</w:t>
      </w: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r w:rsidRPr="00612EE7">
        <w:rPr>
          <w:rFonts w:ascii="Times New Roman" w:hAnsi="Times New Roman"/>
          <w:b/>
          <w:bCs/>
          <w:color w:val="000000"/>
          <w:sz w:val="28"/>
          <w:szCs w:val="28"/>
        </w:rPr>
        <w:t xml:space="preserve">про комісію з питань захисту прав дитини </w:t>
      </w:r>
    </w:p>
    <w:p w:rsidR="005C66C3" w:rsidRPr="00612EE7" w:rsidRDefault="005C66C3" w:rsidP="00612EE7">
      <w:pPr>
        <w:spacing w:after="0" w:line="240" w:lineRule="auto"/>
        <w:jc w:val="center"/>
        <w:textAlignment w:val="baseline"/>
        <w:rPr>
          <w:rFonts w:ascii="Times New Roman" w:hAnsi="Times New Roman"/>
          <w:color w:val="000000"/>
          <w:sz w:val="28"/>
          <w:szCs w:val="28"/>
        </w:rPr>
      </w:pPr>
      <w:r w:rsidRPr="00612EE7">
        <w:rPr>
          <w:rFonts w:ascii="Times New Roman" w:hAnsi="Times New Roman"/>
          <w:b/>
          <w:bCs/>
          <w:color w:val="000000"/>
          <w:sz w:val="28"/>
          <w:szCs w:val="28"/>
        </w:rPr>
        <w:t>виконавчого комітету Хотинської міської  ради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p>
    <w:p w:rsidR="005C66C3" w:rsidRPr="00612EE7" w:rsidRDefault="005C66C3" w:rsidP="00612EE7">
      <w:pPr>
        <w:spacing w:after="0" w:line="240" w:lineRule="auto"/>
        <w:ind w:left="2832" w:firstLine="708"/>
        <w:textAlignment w:val="baseline"/>
        <w:rPr>
          <w:rFonts w:ascii="Times New Roman" w:hAnsi="Times New Roman"/>
          <w:b/>
          <w:color w:val="000000"/>
          <w:sz w:val="28"/>
          <w:szCs w:val="28"/>
        </w:rPr>
      </w:pPr>
      <w:r w:rsidRPr="00612EE7">
        <w:rPr>
          <w:rFonts w:ascii="Times New Roman" w:hAnsi="Times New Roman"/>
          <w:b/>
          <w:color w:val="000000"/>
          <w:sz w:val="28"/>
          <w:szCs w:val="28"/>
        </w:rPr>
        <w:t>1. Загальні положення</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1.1. Комісія з питань захисту прав дитини (далі - комісія) є консультативно-дорадчим органом, що утворюється виконавчим комітетом міської ради.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1.2. Комісія у своїй діяльності керується Конституцією України, Сімейним і Цивільним кодексами України, Законами України "Про місцеве самоврядування в Україні",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органи і служби у справах дітей та спеціальні установи для дітей", "Про освіту", "Про соціальні послуги", "Про соціальну роботу з сім'ями, дітьми та молоддю", Конвенцією ООН про права дитини, актами Президента України та Кабінету Міністрів України, іншими нормативно-правовими актами, а також цим Положенням, розробленим відповідно до Типового положення про комісію з питань захисту прав дитини, затвердженого постановою Кабінету Міністрів України від 24.09.2008 року № 866 зі змінами від 15.11.2017 року.</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1.3.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w:t>
      </w:r>
    </w:p>
    <w:p w:rsidR="005C66C3" w:rsidRPr="00612EE7" w:rsidRDefault="005C66C3" w:rsidP="00612EE7">
      <w:pPr>
        <w:spacing w:after="0" w:line="240" w:lineRule="auto"/>
        <w:ind w:left="2124" w:firstLine="708"/>
        <w:jc w:val="both"/>
        <w:textAlignment w:val="baseline"/>
        <w:rPr>
          <w:rFonts w:ascii="Times New Roman" w:hAnsi="Times New Roman"/>
          <w:b/>
          <w:color w:val="000000"/>
          <w:sz w:val="28"/>
          <w:szCs w:val="28"/>
        </w:rPr>
      </w:pPr>
      <w:r w:rsidRPr="00612EE7">
        <w:rPr>
          <w:rFonts w:ascii="Times New Roman" w:hAnsi="Times New Roman"/>
          <w:b/>
          <w:color w:val="000000"/>
          <w:sz w:val="28"/>
          <w:szCs w:val="28"/>
        </w:rPr>
        <w:t>2. Завдання, права та обов’язки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Комісія відповідно до покладених на неї завдань: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2.1. Затверджує персональний склад міждисциплінарної команди із числа спеціалістів Хотинської міської ради, структурних підрозділів Хотинської міської ради, виконавчих органів міської ради з питань освіти, охорони здоров’я, соціального захисту населення, служби у справах дітей Хотинської міської ради, відділу соціальної роботи Комунальної установи «Центр надання соціальних послуг» Хотинської міської ради,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уповноважені суб’єкти).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2.2. Розглядає та подає пропозиції до індивідуального плану соціального захисту дитини, яка опинилася у складних життєвих обставинах, дитини-сироти та дитини, позбавленої батьківського піклування, який складається за формою, затвердженою Мінсоцполітики, а також визначає перелік суб’єктів соціальної роботи з сім’ями, дітьми та молоддю (далі - суб’єкти соціальної роботи), що беруть участь у виконанні такого плану, контролює виконання його пунктів суб’єктами відповідно до їх компетенції;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2.3. Розглядає питання, у тому числі спірні, які потребують колегіального вирішення, зокрема: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подання службою у справах дітей Хотинської міської ради заяви та документів для реєстрація народження дитини, батьки якої невідомі, дитини, покинутої у пологовому будинку, іншому закладі охорони здоров’я;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доцільності надання дозволу бабусі, дідусю, іншим родичам дитини забрати її з пологового будинку або іншого закладу охорони здоров'я, якщо цього не зробили батьки дитини;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вирішення спорів між батьками щодо визначення або зміни прізвища та імені дитини;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вирішення спорів між батьками щодо визначення місця проживання дитини;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вирішення спорів щодо участі одного з батьків у вихованні дитини та визначення способів такої участі;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підтвердження місця проживання дитини для її тимчасового виїзду за межі України;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доцільності побачення з дитиною матері, батька, які позбавлені батьківських прав;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визначення форми влаштування дитини-сироти та дитини, позбавленої батьківського піклування;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доцільності встановлення і припинення опіки, піклування;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стану утримання і виховання дітей у сім'ях опікунів, піклувальників;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стану збереження майна, право власності на яке або право користування яким мають діти-сироти та діти, позбавлені батьківського піклування;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розгляду звернень дітей щодо неналежного виконання батьками, опікунами,   піклувальниками обов'язків з виховання або щодо зловживання ними своїми правами;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надання статусу дитини, яка постраждала внаслідок воєнних дій та збройних конфліктів;</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забезпечення реалізації прав дитини на життя, охорону здоров’я, освіту, соціальний захист, сімейне виховання та всебічний розвиток;</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інші питання, пов'язані із захистом прав дітей.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2.4. Розглядає підготовлені суб’єктами соціальної роботи матеріали про стан сім’ї, яка перебуває у складних життєвих обставинах, у тому числі сім’ї, в якій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і за результатами розгляду цих матеріалів подає уповноваженим суб’єктам рекомендації щодо:</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взяття під соціальний супровід сімей, в яких порушуються права дитини (завершення або продовження у разі необхідності строку соціального супроводу);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направлення  (у разі потреби) батьків, які неналежно виконують батьківські обов’язки, для проходження індивідуальних корекційних програм до суб’єктів соціальної роботи, які відповідно до компетенції розробляють та впроваджують такі програми.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2.5. 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загальноосвітньої школи-інтернату І-ІІІ ступеня за заявою батьків із визначенням строку її перебування у школі – інтернаті.</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Під час прийняття рішення про доцільність влаштування дитини до загальноосвітньої школи-інтернату І-ІІІ ступеня враховується думка дитини,  у разі, коли  вона досягла такого віку та рівня розвитку, що може її висловити.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2.6.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2.7. Комісія має право: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подавати пропозиції щодо вжиття заходів до посадових осіб у разі недотримання ними законодавства про захист прав дітей, дітей-сиріт та дітей, позбавлених батьківського піклування;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утворювати робочі групи, залучати до них представників органів виконавчої влади, органів місцевого самоврядування, громадських об’єднань (за згодою) для підготовки пропозицій з питань, які розглядає комісія.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залучати до розв'язання актуальних проблем дітей благодійні організації, громадські об’єднання, суб'єктів підприємницької діяльності (за згодою). </w:t>
      </w:r>
    </w:p>
    <w:p w:rsidR="005C66C3" w:rsidRPr="00612EE7" w:rsidRDefault="005C66C3" w:rsidP="00612EE7">
      <w:pPr>
        <w:spacing w:after="0" w:line="240" w:lineRule="auto"/>
        <w:ind w:left="2832" w:firstLine="708"/>
        <w:jc w:val="both"/>
        <w:textAlignment w:val="baseline"/>
        <w:rPr>
          <w:rFonts w:ascii="Times New Roman" w:hAnsi="Times New Roman"/>
          <w:b/>
          <w:color w:val="000000"/>
          <w:sz w:val="28"/>
          <w:szCs w:val="28"/>
        </w:rPr>
      </w:pPr>
      <w:r w:rsidRPr="00612EE7">
        <w:rPr>
          <w:rFonts w:ascii="Times New Roman" w:hAnsi="Times New Roman"/>
          <w:b/>
          <w:color w:val="000000"/>
          <w:sz w:val="28"/>
          <w:szCs w:val="28"/>
        </w:rPr>
        <w:t>3. Структура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3.1. Комісію з питань захисту прав дитини очолює  міський голова Хотинської міської ради.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Організаційне забезпечення  діяльності комісії здійснюється  службою у справах дітей Хотинської міської ради.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3.2. Голова комісії має заступника, який у разі відсутності голови комісії з поважних причин (хвороба, відпустка, відрядження тощо) проводить планові та позапланові засідання, з правом підпису відповідних протоколів засідань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3.3. До складу комісії на громадських засадах входять керівники структурних підрозділів Хотинської міської ради, виконавчого органу Хотинської міської ради з питань освіти, охорони здоров’я, соціального захисту населення, служби у справах дітей, Комунальної установи «Центр надання соціальних послуг» Хотинської міської ради,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3.4. Персональний склад комісії та зміни до нього затверджуються рішенням виконавчого комітету Хотинської міської ради.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3.5.  Повноваження голови комісії з питань захисту прав дитини: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організація роботи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скликання і проведення засідань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представництво у відносинах з фізичними та юридичними особами;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підпис документів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здійснення інших повноважень, визначених чинним законодавством та покладених на голову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3.6. Повноваження заступника голови  комісії з питань захисту прав дитини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сприяння голові комісії в організації роботи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виконання доручень голови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за відсутності голови здійснення його повноважень;</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виконання інших повноважень, покладених на нього комісією чи її головою.</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3.7. Повноваження секретаря комісії з питань захисту прав дитини:</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прийняття від суб'єктів соціальної роботи матеріали, та підготовка  їх  для розгляду   на засіданні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формування порядку денного засідань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ведення протоколів засідань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оформлення протоколів комісії та витягів з них;</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забезпечення  ведення діловодства та архіву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виконання інших повноважень, покладених на нього комісією чи її головою.                                                   </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У разі тимчасової відсутності секретаря комісії виконання його обов'язків покладається на іншого члена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w:t>
      </w:r>
    </w:p>
    <w:p w:rsidR="005C66C3" w:rsidRPr="00612EE7" w:rsidRDefault="005C66C3" w:rsidP="00612EE7">
      <w:pPr>
        <w:spacing w:after="0" w:line="240" w:lineRule="auto"/>
        <w:ind w:left="2832" w:firstLine="708"/>
        <w:jc w:val="both"/>
        <w:textAlignment w:val="baseline"/>
        <w:rPr>
          <w:rFonts w:ascii="Times New Roman" w:hAnsi="Times New Roman"/>
          <w:b/>
          <w:color w:val="000000"/>
          <w:sz w:val="28"/>
          <w:szCs w:val="28"/>
        </w:rPr>
      </w:pPr>
      <w:r w:rsidRPr="00612EE7">
        <w:rPr>
          <w:rFonts w:ascii="Times New Roman" w:hAnsi="Times New Roman"/>
          <w:b/>
          <w:color w:val="000000"/>
          <w:sz w:val="28"/>
          <w:szCs w:val="28"/>
        </w:rPr>
        <w:t>4. Засідання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4.1. Основною організаційною формою діяльності комісії є засідання, які проводяться в разі потреби, але не рідше ніж один раз на місяць.</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4.2. Засідання комісії є правоможним, якщо на ньому присутні не менше як дві третини загальної кількості її членів.</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4.3. 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     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попереджені письмово.</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4.4. На засідання комісії можуть запрошуватися старости,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4.5.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4.6.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4.7. Окрема думка члена комісії, який голосував проти прийняття рішення або рекомендацій, викладається в письмовій формі і додається до нього (них).</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4.8. Голова, його заступник, секретар та члени комісії беруть участь у її роботі на громадських засадах.</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4.9. Внесення будь-яких змін та доповнень до цього Положення чи його скасування здійснюється у тому ж порядку, що і затвердження цього Положення.</w:t>
      </w: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r w:rsidRPr="00612EE7">
        <w:rPr>
          <w:rFonts w:ascii="Times New Roman" w:hAnsi="Times New Roman"/>
          <w:color w:val="000000"/>
          <w:sz w:val="28"/>
          <w:szCs w:val="28"/>
        </w:rPr>
        <w:t>Положення про комісію з питань захисту прав дитини виконавчого комітету Хотинської міської ради розроблено службою у справах дітей  Хотинської міської ради .</w:t>
      </w:r>
    </w:p>
    <w:p w:rsidR="005C66C3" w:rsidRPr="00612EE7" w:rsidRDefault="005C66C3" w:rsidP="00612EE7">
      <w:pPr>
        <w:spacing w:after="0" w:line="240" w:lineRule="auto"/>
        <w:ind w:left="426" w:firstLine="708"/>
        <w:jc w:val="both"/>
        <w:textAlignment w:val="baseline"/>
        <w:rPr>
          <w:rFonts w:ascii="Times New Roman" w:hAnsi="Times New Roman"/>
          <w:b/>
          <w:bCs/>
          <w:color w:val="000000"/>
          <w:sz w:val="28"/>
          <w:szCs w:val="28"/>
        </w:rPr>
      </w:pPr>
    </w:p>
    <w:p w:rsidR="005C66C3" w:rsidRPr="00612EE7" w:rsidRDefault="005C66C3" w:rsidP="00612EE7">
      <w:pPr>
        <w:spacing w:after="0" w:line="240" w:lineRule="auto"/>
        <w:ind w:left="426" w:firstLine="708"/>
        <w:jc w:val="both"/>
        <w:textAlignment w:val="baseline"/>
        <w:rPr>
          <w:rFonts w:ascii="Times New Roman" w:hAnsi="Times New Roman"/>
          <w:b/>
          <w:bCs/>
          <w:color w:val="000000"/>
          <w:sz w:val="28"/>
          <w:szCs w:val="28"/>
        </w:rPr>
      </w:pPr>
    </w:p>
    <w:p w:rsidR="005C66C3" w:rsidRPr="00612EE7" w:rsidRDefault="005C66C3" w:rsidP="00612EE7">
      <w:pPr>
        <w:spacing w:after="0" w:line="240" w:lineRule="auto"/>
        <w:ind w:left="426" w:firstLine="708"/>
        <w:jc w:val="both"/>
        <w:textAlignment w:val="baseline"/>
        <w:rPr>
          <w:rFonts w:ascii="Times New Roman" w:hAnsi="Times New Roman"/>
          <w:b/>
          <w:bCs/>
          <w:color w:val="000000"/>
          <w:sz w:val="28"/>
          <w:szCs w:val="28"/>
        </w:rPr>
      </w:pPr>
    </w:p>
    <w:p w:rsidR="005C66C3" w:rsidRPr="00612EE7" w:rsidRDefault="005C66C3" w:rsidP="00612EE7">
      <w:pPr>
        <w:spacing w:after="0" w:line="240" w:lineRule="auto"/>
        <w:ind w:left="426" w:firstLine="708"/>
        <w:jc w:val="both"/>
        <w:textAlignment w:val="baseline"/>
        <w:rPr>
          <w:rFonts w:ascii="Times New Roman" w:hAnsi="Times New Roman"/>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rPr>
      </w:pPr>
    </w:p>
    <w:p w:rsidR="005C66C3" w:rsidRPr="00612EE7" w:rsidRDefault="005C66C3" w:rsidP="00612EE7">
      <w:pPr>
        <w:spacing w:after="0" w:line="240" w:lineRule="auto"/>
        <w:jc w:val="center"/>
        <w:textAlignment w:val="baseline"/>
        <w:rPr>
          <w:rFonts w:ascii="Times New Roman" w:hAnsi="Times New Roman"/>
          <w:b/>
          <w:bCs/>
          <w:color w:val="000000"/>
        </w:rPr>
      </w:pPr>
    </w:p>
    <w:p w:rsidR="005C66C3" w:rsidRPr="00612EE7" w:rsidRDefault="005C66C3" w:rsidP="00612EE7">
      <w:pPr>
        <w:spacing w:after="0" w:line="240" w:lineRule="auto"/>
        <w:jc w:val="center"/>
        <w:textAlignment w:val="baseline"/>
        <w:rPr>
          <w:rFonts w:ascii="Times New Roman" w:hAnsi="Times New Roman"/>
          <w:b/>
          <w:bCs/>
          <w:color w:val="000000"/>
        </w:rPr>
      </w:pPr>
    </w:p>
    <w:tbl>
      <w:tblPr>
        <w:tblW w:w="0" w:type="auto"/>
        <w:tblLook w:val="00A0"/>
      </w:tblPr>
      <w:tblGrid>
        <w:gridCol w:w="5495"/>
        <w:gridCol w:w="3651"/>
      </w:tblGrid>
      <w:tr w:rsidR="005C66C3" w:rsidRPr="00612EE7" w:rsidTr="0050770F">
        <w:tc>
          <w:tcPr>
            <w:tcW w:w="5495" w:type="dxa"/>
          </w:tcPr>
          <w:p w:rsidR="005C66C3" w:rsidRPr="00612EE7" w:rsidRDefault="005C66C3" w:rsidP="00612EE7">
            <w:pPr>
              <w:spacing w:after="0" w:line="240" w:lineRule="auto"/>
              <w:jc w:val="center"/>
              <w:rPr>
                <w:rFonts w:ascii="Times New Roman" w:hAnsi="Times New Roman"/>
                <w:sz w:val="28"/>
                <w:szCs w:val="28"/>
              </w:rPr>
            </w:pPr>
          </w:p>
        </w:tc>
        <w:tc>
          <w:tcPr>
            <w:tcW w:w="3651" w:type="dxa"/>
          </w:tcPr>
          <w:p w:rsidR="005C66C3" w:rsidRPr="00612EE7" w:rsidRDefault="005C66C3" w:rsidP="00612EE7">
            <w:pPr>
              <w:spacing w:after="0" w:line="240" w:lineRule="auto"/>
              <w:jc w:val="both"/>
              <w:rPr>
                <w:rFonts w:ascii="Times New Roman" w:hAnsi="Times New Roman"/>
                <w:b/>
                <w:sz w:val="24"/>
                <w:szCs w:val="24"/>
              </w:rPr>
            </w:pPr>
            <w:r w:rsidRPr="00612EE7">
              <w:rPr>
                <w:rFonts w:ascii="Times New Roman" w:hAnsi="Times New Roman"/>
                <w:b/>
                <w:sz w:val="24"/>
                <w:szCs w:val="24"/>
              </w:rPr>
              <w:t>ЗАТВЕРДЖЕНО</w:t>
            </w:r>
          </w:p>
          <w:p w:rsidR="005C66C3" w:rsidRPr="00612EE7" w:rsidRDefault="005C66C3" w:rsidP="00612EE7">
            <w:pPr>
              <w:spacing w:after="0" w:line="240" w:lineRule="auto"/>
              <w:jc w:val="both"/>
              <w:rPr>
                <w:rFonts w:ascii="Times New Roman" w:hAnsi="Times New Roman"/>
                <w:sz w:val="24"/>
                <w:szCs w:val="24"/>
              </w:rPr>
            </w:pPr>
            <w:r w:rsidRPr="00612EE7">
              <w:rPr>
                <w:rFonts w:ascii="Times New Roman" w:hAnsi="Times New Roman"/>
                <w:sz w:val="24"/>
                <w:szCs w:val="24"/>
              </w:rPr>
              <w:t>рішенням виконавчого комітету Хотинської міської ради</w:t>
            </w:r>
          </w:p>
          <w:p w:rsidR="005C66C3" w:rsidRPr="00612EE7" w:rsidRDefault="005C66C3" w:rsidP="00612EE7">
            <w:pPr>
              <w:spacing w:after="0" w:line="240" w:lineRule="auto"/>
              <w:jc w:val="both"/>
              <w:rPr>
                <w:rFonts w:ascii="Times New Roman" w:hAnsi="Times New Roman"/>
                <w:sz w:val="24"/>
                <w:szCs w:val="24"/>
              </w:rPr>
            </w:pPr>
            <w:r w:rsidRPr="00612EE7">
              <w:rPr>
                <w:rFonts w:ascii="Times New Roman" w:hAnsi="Times New Roman"/>
                <w:sz w:val="24"/>
                <w:szCs w:val="24"/>
              </w:rPr>
              <w:t>від «___» листопада 2021 року</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4"/>
                <w:szCs w:val="24"/>
              </w:rPr>
              <w:t>№ _________</w:t>
            </w:r>
          </w:p>
        </w:tc>
      </w:tr>
    </w:tbl>
    <w:p w:rsidR="005C66C3" w:rsidRPr="00612EE7" w:rsidRDefault="005C66C3" w:rsidP="00612EE7">
      <w:pPr>
        <w:spacing w:after="0" w:line="240" w:lineRule="auto"/>
        <w:jc w:val="center"/>
        <w:rPr>
          <w:rFonts w:ascii="Times New Roman" w:hAnsi="Times New Roman"/>
          <w:sz w:val="28"/>
          <w:szCs w:val="28"/>
        </w:rPr>
      </w:pP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СКЛАД</w:t>
      </w: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 xml:space="preserve">комісії з питань захисту прав дитини виконавчого </w:t>
      </w: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 xml:space="preserve">комітету Хотинської міської ради </w:t>
      </w:r>
    </w:p>
    <w:p w:rsidR="005C66C3" w:rsidRPr="00612EE7" w:rsidRDefault="005C66C3" w:rsidP="00612EE7">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261"/>
        <w:gridCol w:w="5635"/>
      </w:tblGrid>
      <w:tr w:rsidR="005C66C3" w:rsidRPr="00612EE7" w:rsidTr="0050770F">
        <w:tc>
          <w:tcPr>
            <w:tcW w:w="675" w:type="dxa"/>
          </w:tcPr>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w:t>
            </w: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з/п</w:t>
            </w:r>
          </w:p>
        </w:tc>
        <w:tc>
          <w:tcPr>
            <w:tcW w:w="3261" w:type="dxa"/>
          </w:tcPr>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Прізвище, ім’я, по батькові</w:t>
            </w:r>
          </w:p>
        </w:tc>
        <w:tc>
          <w:tcPr>
            <w:tcW w:w="5635" w:type="dxa"/>
          </w:tcPr>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Посада</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1.</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Дранчук</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Андрій Дмитрович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Хотинський міський голова, голова комісії</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2.</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 xml:space="preserve">Білецький </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Данило Михайлович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Перший заступник Хотинського міського голова, заступник голови комісії</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3.</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 xml:space="preserve">Брус </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Світлана Анатоліївна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Головний спеціаліст служби у справах дітей Хотинської міської ради, секретар комісії</w:t>
            </w:r>
          </w:p>
        </w:tc>
      </w:tr>
    </w:tbl>
    <w:p w:rsidR="005C66C3" w:rsidRPr="00612EE7" w:rsidRDefault="005C66C3" w:rsidP="00612EE7">
      <w:pPr>
        <w:spacing w:after="0" w:line="240" w:lineRule="auto"/>
        <w:jc w:val="center"/>
        <w:rPr>
          <w:rFonts w:ascii="Times New Roman" w:hAnsi="Times New Roman"/>
          <w:b/>
          <w:sz w:val="28"/>
          <w:szCs w:val="28"/>
        </w:rPr>
      </w:pP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Члени комісії:</w:t>
      </w:r>
    </w:p>
    <w:p w:rsidR="005C66C3" w:rsidRPr="00612EE7" w:rsidRDefault="005C66C3" w:rsidP="00612EE7">
      <w:pPr>
        <w:spacing w:after="0" w:line="240" w:lineRule="auto"/>
        <w:jc w:val="center"/>
        <w:rPr>
          <w:rFonts w:ascii="Times New Roman" w:hAnsi="Times New Roman"/>
          <w:b/>
          <w:sz w:val="28"/>
          <w:szCs w:val="28"/>
        </w:rPr>
      </w:pPr>
      <w:r w:rsidRPr="00612EE7">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3261"/>
        <w:gridCol w:w="5635"/>
      </w:tblGrid>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4.</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 xml:space="preserve">Якуба </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Сергій Валентинович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Секретар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p>
        </w:tc>
        <w:tc>
          <w:tcPr>
            <w:tcW w:w="3261" w:type="dxa"/>
          </w:tcPr>
          <w:p w:rsidR="005C66C3" w:rsidRDefault="005C66C3" w:rsidP="00612EE7">
            <w:pPr>
              <w:spacing w:after="0" w:line="240" w:lineRule="auto"/>
              <w:jc w:val="both"/>
              <w:rPr>
                <w:rFonts w:ascii="Times New Roman" w:hAnsi="Times New Roman"/>
                <w:sz w:val="28"/>
                <w:szCs w:val="28"/>
              </w:rPr>
            </w:pPr>
            <w:r>
              <w:rPr>
                <w:rFonts w:ascii="Times New Roman" w:hAnsi="Times New Roman"/>
                <w:sz w:val="28"/>
                <w:szCs w:val="28"/>
              </w:rPr>
              <w:t>Волосевич</w:t>
            </w:r>
          </w:p>
          <w:p w:rsidR="005C66C3" w:rsidRPr="00612EE7" w:rsidRDefault="005C66C3" w:rsidP="00612EE7">
            <w:pPr>
              <w:spacing w:after="0" w:line="240" w:lineRule="auto"/>
              <w:jc w:val="both"/>
              <w:rPr>
                <w:rFonts w:ascii="Times New Roman" w:hAnsi="Times New Roman"/>
                <w:sz w:val="28"/>
                <w:szCs w:val="28"/>
              </w:rPr>
            </w:pPr>
            <w:r>
              <w:rPr>
                <w:rFonts w:ascii="Times New Roman" w:hAnsi="Times New Roman"/>
                <w:sz w:val="28"/>
                <w:szCs w:val="28"/>
              </w:rPr>
              <w:t>Тетяна Олегівна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Pr>
                <w:rFonts w:ascii="Times New Roman" w:hAnsi="Times New Roman"/>
                <w:sz w:val="28"/>
                <w:szCs w:val="28"/>
              </w:rPr>
              <w:t>Директор КУ «Центр надання соціальних послуг»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5.</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Саченко</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Людмила Миколаївна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Головний спеціаліст відділу освіти, культури, охорони здоров’я, молоді та спорту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6.</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Гіждівський</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Вадим Васильович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Начальник відділу правового забезпечення та кадрової роботи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7.</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Левко</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Марина Романівна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Завідувач відділу соціальної роботи КУ «Центр надання соціальних послуг»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8.</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 xml:space="preserve">Руснак </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Олександр Миколайович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Старший інспектор з ювенальної превенції сектору превенції Дністровського РВП ГУНП в Чернівецькій області (за згодою)</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9.</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Яковенко</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Алла Миколаївна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Медичний директор КНП «Хотинська багатопрофільна лікарня»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10.</w:t>
            </w:r>
          </w:p>
        </w:tc>
        <w:tc>
          <w:tcPr>
            <w:tcW w:w="3261" w:type="dxa"/>
          </w:tcPr>
          <w:p w:rsidR="005C66C3" w:rsidRDefault="005C66C3" w:rsidP="00612EE7">
            <w:pPr>
              <w:spacing w:after="0" w:line="240" w:lineRule="auto"/>
              <w:jc w:val="both"/>
              <w:rPr>
                <w:rFonts w:ascii="Times New Roman" w:hAnsi="Times New Roman"/>
                <w:sz w:val="28"/>
                <w:szCs w:val="28"/>
              </w:rPr>
            </w:pPr>
            <w:r>
              <w:rPr>
                <w:rFonts w:ascii="Times New Roman" w:hAnsi="Times New Roman"/>
                <w:sz w:val="28"/>
                <w:szCs w:val="28"/>
              </w:rPr>
              <w:t>Солодка</w:t>
            </w:r>
          </w:p>
          <w:p w:rsidR="005C66C3" w:rsidRPr="00612EE7" w:rsidRDefault="005C66C3" w:rsidP="00612EE7">
            <w:pPr>
              <w:spacing w:after="0" w:line="240" w:lineRule="auto"/>
              <w:jc w:val="both"/>
              <w:rPr>
                <w:rFonts w:ascii="Times New Roman" w:hAnsi="Times New Roman"/>
                <w:sz w:val="28"/>
                <w:szCs w:val="28"/>
              </w:rPr>
            </w:pPr>
            <w:r>
              <w:rPr>
                <w:rFonts w:ascii="Times New Roman" w:hAnsi="Times New Roman"/>
                <w:sz w:val="28"/>
                <w:szCs w:val="28"/>
              </w:rPr>
              <w:t>Тетяна Михайлівна</w:t>
            </w:r>
          </w:p>
        </w:tc>
        <w:tc>
          <w:tcPr>
            <w:tcW w:w="5635" w:type="dxa"/>
          </w:tcPr>
          <w:p w:rsidR="005C66C3" w:rsidRPr="00612EE7" w:rsidRDefault="005C66C3" w:rsidP="00612EE7">
            <w:pPr>
              <w:spacing w:after="0" w:line="240" w:lineRule="auto"/>
              <w:jc w:val="both"/>
              <w:rPr>
                <w:rFonts w:ascii="Times New Roman" w:hAnsi="Times New Roman"/>
                <w:sz w:val="28"/>
                <w:szCs w:val="28"/>
              </w:rPr>
            </w:pPr>
            <w:r>
              <w:rPr>
                <w:rFonts w:ascii="Times New Roman" w:hAnsi="Times New Roman"/>
                <w:sz w:val="28"/>
                <w:szCs w:val="28"/>
              </w:rPr>
              <w:t>Головний лікар КНП «Центр первинної медичної допомоги</w:t>
            </w:r>
            <w:r w:rsidRPr="00612EE7">
              <w:rPr>
                <w:rFonts w:ascii="Times New Roman" w:hAnsi="Times New Roman"/>
                <w:sz w:val="28"/>
                <w:szCs w:val="28"/>
              </w:rPr>
              <w:t>» Хотинської міської ради</w:t>
            </w:r>
          </w:p>
        </w:tc>
      </w:tr>
      <w:tr w:rsidR="005C66C3" w:rsidRPr="00612EE7" w:rsidTr="0050770F">
        <w:tc>
          <w:tcPr>
            <w:tcW w:w="675" w:type="dxa"/>
          </w:tcPr>
          <w:p w:rsidR="005C66C3" w:rsidRPr="00612EE7" w:rsidRDefault="005C66C3" w:rsidP="00612EE7">
            <w:pPr>
              <w:spacing w:after="0" w:line="240" w:lineRule="auto"/>
              <w:jc w:val="center"/>
              <w:rPr>
                <w:rFonts w:ascii="Times New Roman" w:hAnsi="Times New Roman"/>
                <w:sz w:val="28"/>
                <w:szCs w:val="28"/>
              </w:rPr>
            </w:pPr>
            <w:r w:rsidRPr="00612EE7">
              <w:rPr>
                <w:rFonts w:ascii="Times New Roman" w:hAnsi="Times New Roman"/>
                <w:sz w:val="28"/>
                <w:szCs w:val="28"/>
              </w:rPr>
              <w:t>11.</w:t>
            </w:r>
          </w:p>
        </w:tc>
        <w:tc>
          <w:tcPr>
            <w:tcW w:w="3261"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Кузик</w:t>
            </w:r>
          </w:p>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Анатолій Миколайович</w:t>
            </w:r>
          </w:p>
        </w:tc>
        <w:tc>
          <w:tcPr>
            <w:tcW w:w="5635" w:type="dxa"/>
          </w:tcPr>
          <w:p w:rsidR="005C66C3" w:rsidRPr="00612EE7" w:rsidRDefault="005C66C3" w:rsidP="00612EE7">
            <w:pPr>
              <w:spacing w:after="0" w:line="240" w:lineRule="auto"/>
              <w:jc w:val="both"/>
              <w:rPr>
                <w:rFonts w:ascii="Times New Roman" w:hAnsi="Times New Roman"/>
                <w:sz w:val="28"/>
                <w:szCs w:val="28"/>
              </w:rPr>
            </w:pPr>
            <w:r w:rsidRPr="00612EE7">
              <w:rPr>
                <w:rFonts w:ascii="Times New Roman" w:hAnsi="Times New Roman"/>
                <w:sz w:val="28"/>
                <w:szCs w:val="28"/>
              </w:rPr>
              <w:t>Спеціаліст служби у справах дітей Хотинської міської ради</w:t>
            </w:r>
          </w:p>
        </w:tc>
      </w:tr>
    </w:tbl>
    <w:p w:rsidR="005C66C3" w:rsidRPr="00612EE7" w:rsidRDefault="005C66C3" w:rsidP="00612EE7">
      <w:pPr>
        <w:spacing w:after="0" w:line="240" w:lineRule="auto"/>
        <w:jc w:val="center"/>
        <w:rPr>
          <w:rFonts w:ascii="Times New Roman" w:hAnsi="Times New Roman"/>
          <w:sz w:val="28"/>
          <w:szCs w:val="28"/>
        </w:rPr>
      </w:pPr>
    </w:p>
    <w:p w:rsidR="005C66C3" w:rsidRPr="00612EE7" w:rsidRDefault="005C66C3" w:rsidP="00612EE7">
      <w:pPr>
        <w:spacing w:after="0" w:line="240" w:lineRule="auto"/>
        <w:jc w:val="both"/>
        <w:rPr>
          <w:rFonts w:ascii="Times New Roman" w:hAnsi="Times New Roman"/>
          <w:b/>
          <w:sz w:val="28"/>
          <w:szCs w:val="28"/>
          <w:lang w:eastAsia="uk-UA"/>
        </w:rPr>
      </w:pPr>
      <w:bookmarkStart w:id="1" w:name="o84"/>
      <w:bookmarkEnd w:id="1"/>
      <w:r w:rsidRPr="00612EE7">
        <w:rPr>
          <w:rFonts w:ascii="Times New Roman" w:hAnsi="Times New Roman"/>
          <w:b/>
          <w:sz w:val="28"/>
          <w:szCs w:val="28"/>
        </w:rPr>
        <w:t>Секретар міської ради                                                          Сергій ЯКУБА</w:t>
      </w:r>
    </w:p>
    <w:p w:rsidR="005C66C3" w:rsidRPr="00612EE7" w:rsidRDefault="005C66C3" w:rsidP="00612EE7">
      <w:pPr>
        <w:spacing w:after="0" w:line="240" w:lineRule="auto"/>
        <w:textAlignment w:val="baseline"/>
        <w:rPr>
          <w:rFonts w:ascii="Times New Roman" w:hAnsi="Times New Roman"/>
          <w:b/>
          <w:bCs/>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p>
    <w:p w:rsidR="005C66C3" w:rsidRPr="00612EE7" w:rsidRDefault="005C66C3" w:rsidP="00612EE7">
      <w:pPr>
        <w:spacing w:after="0" w:line="240" w:lineRule="auto"/>
        <w:jc w:val="center"/>
        <w:textAlignment w:val="baseline"/>
        <w:rPr>
          <w:rFonts w:ascii="Times New Roman" w:hAnsi="Times New Roman"/>
          <w:b/>
          <w:bCs/>
          <w:color w:val="000000"/>
          <w:sz w:val="28"/>
          <w:szCs w:val="28"/>
        </w:rPr>
      </w:pPr>
    </w:p>
    <w:p w:rsidR="005C66C3" w:rsidRPr="00612EE7" w:rsidRDefault="005C66C3" w:rsidP="00612EE7">
      <w:pPr>
        <w:spacing w:after="0" w:line="240" w:lineRule="auto"/>
        <w:rPr>
          <w:rFonts w:ascii="Times New Roman" w:hAnsi="Times New Roman"/>
          <w:sz w:val="28"/>
          <w:szCs w:val="28"/>
          <w:lang w:eastAsia="ru-RU"/>
        </w:rPr>
      </w:pPr>
    </w:p>
    <w:sectPr w:rsidR="005C66C3" w:rsidRPr="00612EE7" w:rsidSect="00692551">
      <w:pgSz w:w="11906" w:h="16838"/>
      <w:pgMar w:top="1134" w:right="567" w:bottom="851" w:left="1701" w:header="709" w:footer="709"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3EC"/>
    <w:multiLevelType w:val="multilevel"/>
    <w:tmpl w:val="43907484"/>
    <w:lvl w:ilvl="0">
      <w:start w:val="4"/>
      <w:numFmt w:val="decimal"/>
      <w:lvlText w:val="%1."/>
      <w:lvlJc w:val="left"/>
      <w:pPr>
        <w:tabs>
          <w:tab w:val="num" w:pos="1353"/>
        </w:tabs>
        <w:ind w:left="1353" w:hanging="360"/>
      </w:pPr>
      <w:rPr>
        <w:rFonts w:cs="Times New Roman"/>
      </w:rPr>
    </w:lvl>
    <w:lvl w:ilvl="1" w:tentative="1">
      <w:start w:val="1"/>
      <w:numFmt w:val="decimal"/>
      <w:lvlText w:val="%2."/>
      <w:lvlJc w:val="left"/>
      <w:pPr>
        <w:tabs>
          <w:tab w:val="num" w:pos="2073"/>
        </w:tabs>
        <w:ind w:left="2073" w:hanging="360"/>
      </w:pPr>
      <w:rPr>
        <w:rFonts w:cs="Times New Roman"/>
      </w:rPr>
    </w:lvl>
    <w:lvl w:ilvl="2" w:tentative="1">
      <w:start w:val="1"/>
      <w:numFmt w:val="decimal"/>
      <w:lvlText w:val="%3."/>
      <w:lvlJc w:val="left"/>
      <w:pPr>
        <w:tabs>
          <w:tab w:val="num" w:pos="2793"/>
        </w:tabs>
        <w:ind w:left="2793" w:hanging="360"/>
      </w:pPr>
      <w:rPr>
        <w:rFonts w:cs="Times New Roman"/>
      </w:rPr>
    </w:lvl>
    <w:lvl w:ilvl="3" w:tentative="1">
      <w:start w:val="1"/>
      <w:numFmt w:val="decimal"/>
      <w:lvlText w:val="%4."/>
      <w:lvlJc w:val="left"/>
      <w:pPr>
        <w:tabs>
          <w:tab w:val="num" w:pos="3513"/>
        </w:tabs>
        <w:ind w:left="3513" w:hanging="360"/>
      </w:pPr>
      <w:rPr>
        <w:rFonts w:cs="Times New Roman"/>
      </w:rPr>
    </w:lvl>
    <w:lvl w:ilvl="4" w:tentative="1">
      <w:start w:val="1"/>
      <w:numFmt w:val="decimal"/>
      <w:lvlText w:val="%5."/>
      <w:lvlJc w:val="left"/>
      <w:pPr>
        <w:tabs>
          <w:tab w:val="num" w:pos="4233"/>
        </w:tabs>
        <w:ind w:left="4233" w:hanging="360"/>
      </w:pPr>
      <w:rPr>
        <w:rFonts w:cs="Times New Roman"/>
      </w:rPr>
    </w:lvl>
    <w:lvl w:ilvl="5" w:tentative="1">
      <w:start w:val="1"/>
      <w:numFmt w:val="decimal"/>
      <w:lvlText w:val="%6."/>
      <w:lvlJc w:val="left"/>
      <w:pPr>
        <w:tabs>
          <w:tab w:val="num" w:pos="4953"/>
        </w:tabs>
        <w:ind w:left="4953" w:hanging="360"/>
      </w:pPr>
      <w:rPr>
        <w:rFonts w:cs="Times New Roman"/>
      </w:rPr>
    </w:lvl>
    <w:lvl w:ilvl="6" w:tentative="1">
      <w:start w:val="1"/>
      <w:numFmt w:val="decimal"/>
      <w:lvlText w:val="%7."/>
      <w:lvlJc w:val="left"/>
      <w:pPr>
        <w:tabs>
          <w:tab w:val="num" w:pos="5673"/>
        </w:tabs>
        <w:ind w:left="5673" w:hanging="360"/>
      </w:pPr>
      <w:rPr>
        <w:rFonts w:cs="Times New Roman"/>
      </w:rPr>
    </w:lvl>
    <w:lvl w:ilvl="7" w:tentative="1">
      <w:start w:val="1"/>
      <w:numFmt w:val="decimal"/>
      <w:lvlText w:val="%8."/>
      <w:lvlJc w:val="left"/>
      <w:pPr>
        <w:tabs>
          <w:tab w:val="num" w:pos="6393"/>
        </w:tabs>
        <w:ind w:left="6393" w:hanging="360"/>
      </w:pPr>
      <w:rPr>
        <w:rFonts w:cs="Times New Roman"/>
      </w:rPr>
    </w:lvl>
    <w:lvl w:ilvl="8" w:tentative="1">
      <w:start w:val="1"/>
      <w:numFmt w:val="decimal"/>
      <w:lvlText w:val="%9."/>
      <w:lvlJc w:val="left"/>
      <w:pPr>
        <w:tabs>
          <w:tab w:val="num" w:pos="7113"/>
        </w:tabs>
        <w:ind w:left="7113" w:hanging="360"/>
      </w:pPr>
      <w:rPr>
        <w:rFonts w:cs="Times New Roman"/>
      </w:rPr>
    </w:lvl>
  </w:abstractNum>
  <w:abstractNum w:abstractNumId="1">
    <w:nsid w:val="3A910C6D"/>
    <w:multiLevelType w:val="multilevel"/>
    <w:tmpl w:val="BDECAB2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A0468DE"/>
    <w:multiLevelType w:val="hybridMultilevel"/>
    <w:tmpl w:val="82545F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67D"/>
    <w:rsid w:val="000120FC"/>
    <w:rsid w:val="000469D2"/>
    <w:rsid w:val="000E36D6"/>
    <w:rsid w:val="00130AC5"/>
    <w:rsid w:val="001A2D30"/>
    <w:rsid w:val="00307A4F"/>
    <w:rsid w:val="0050770F"/>
    <w:rsid w:val="00526EAC"/>
    <w:rsid w:val="00556E03"/>
    <w:rsid w:val="00576DA7"/>
    <w:rsid w:val="0059586F"/>
    <w:rsid w:val="005C1F2D"/>
    <w:rsid w:val="005C66C3"/>
    <w:rsid w:val="005D136D"/>
    <w:rsid w:val="00600950"/>
    <w:rsid w:val="00612EE7"/>
    <w:rsid w:val="00680CC6"/>
    <w:rsid w:val="00692551"/>
    <w:rsid w:val="006F0169"/>
    <w:rsid w:val="00782608"/>
    <w:rsid w:val="00824BDB"/>
    <w:rsid w:val="00855422"/>
    <w:rsid w:val="008A37A3"/>
    <w:rsid w:val="008E390A"/>
    <w:rsid w:val="008F7396"/>
    <w:rsid w:val="00966280"/>
    <w:rsid w:val="00967513"/>
    <w:rsid w:val="00AA2848"/>
    <w:rsid w:val="00AE1871"/>
    <w:rsid w:val="00B62C9A"/>
    <w:rsid w:val="00B86C2B"/>
    <w:rsid w:val="00BA587B"/>
    <w:rsid w:val="00BE55E4"/>
    <w:rsid w:val="00CE34C4"/>
    <w:rsid w:val="00D0067D"/>
    <w:rsid w:val="00DB09FF"/>
    <w:rsid w:val="00E01289"/>
    <w:rsid w:val="00E45B42"/>
    <w:rsid w:val="00E7104E"/>
    <w:rsid w:val="00F6774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74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0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67D"/>
    <w:rPr>
      <w:rFonts w:ascii="Tahoma" w:hAnsi="Tahoma" w:cs="Tahoma"/>
      <w:sz w:val="16"/>
      <w:szCs w:val="16"/>
    </w:rPr>
  </w:style>
  <w:style w:type="paragraph" w:styleId="ListParagraph">
    <w:name w:val="List Paragraph"/>
    <w:basedOn w:val="Normal"/>
    <w:uiPriority w:val="99"/>
    <w:qFormat/>
    <w:rsid w:val="000120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8</Pages>
  <Words>9557</Words>
  <Characters>5449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Oksana</cp:lastModifiedBy>
  <cp:revision>5</cp:revision>
  <cp:lastPrinted>2021-11-10T09:40:00Z</cp:lastPrinted>
  <dcterms:created xsi:type="dcterms:W3CDTF">2021-11-04T16:27:00Z</dcterms:created>
  <dcterms:modified xsi:type="dcterms:W3CDTF">2021-11-10T09:45:00Z</dcterms:modified>
</cp:coreProperties>
</file>