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B" w:rsidRDefault="00D129CB" w:rsidP="00E31A3D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22915" w:rsidRPr="00122915" w:rsidRDefault="00122915" w:rsidP="00E31A3D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b/>
          <w:noProof/>
          <w:sz w:val="28"/>
          <w:szCs w:val="28"/>
          <w:lang w:eastAsia="uk-UA"/>
        </w:rPr>
      </w:pPr>
      <w:r>
        <w:rPr>
          <w:b/>
          <w:noProof/>
          <w:lang w:eastAsia="uk-UA"/>
        </w:rPr>
        <w:tab/>
      </w:r>
      <w:r>
        <w:rPr>
          <w:b/>
          <w:noProof/>
          <w:lang w:eastAsia="uk-UA"/>
        </w:rPr>
        <w:tab/>
      </w:r>
      <w:r>
        <w:rPr>
          <w:b/>
          <w:noProof/>
          <w:lang w:eastAsia="uk-UA"/>
        </w:rPr>
        <w:tab/>
      </w:r>
      <w:r>
        <w:rPr>
          <w:b/>
          <w:noProof/>
          <w:lang w:eastAsia="uk-UA"/>
        </w:rPr>
        <w:tab/>
      </w:r>
      <w:r>
        <w:rPr>
          <w:b/>
          <w:noProof/>
          <w:lang w:eastAsia="uk-UA"/>
        </w:rPr>
        <w:tab/>
        <w:t xml:space="preserve">                   </w:t>
      </w:r>
      <w:r w:rsidRPr="00122915">
        <w:rPr>
          <w:b/>
          <w:noProof/>
          <w:sz w:val="28"/>
          <w:szCs w:val="28"/>
          <w:lang w:eastAsia="uk-UA"/>
        </w:rPr>
        <w:t>Проєкт</w:t>
      </w:r>
    </w:p>
    <w:p w:rsidR="00D129CB" w:rsidRDefault="003E5DE1" w:rsidP="00E31A3D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5DE1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2pt;height:58.2pt;visibility:visible">
            <v:imagedata r:id="rId5" o:title=""/>
          </v:shape>
        </w:pict>
      </w:r>
    </w:p>
    <w:p w:rsidR="00D129CB" w:rsidRPr="0048752B" w:rsidRDefault="00D129CB" w:rsidP="00E31A3D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2B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D129CB" w:rsidRPr="0048752B" w:rsidRDefault="00D129CB" w:rsidP="00E31A3D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2B">
        <w:rPr>
          <w:rFonts w:ascii="Times New Roman" w:hAnsi="Times New Roman"/>
          <w:b/>
          <w:bCs/>
          <w:sz w:val="28"/>
          <w:szCs w:val="28"/>
        </w:rPr>
        <w:t xml:space="preserve">ХОТИНСЬКА МІСЬКА РАДА </w:t>
      </w:r>
      <w:r w:rsidRPr="0048752B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48752B">
        <w:rPr>
          <w:rFonts w:ascii="Times New Roman" w:hAnsi="Times New Roman"/>
          <w:b/>
          <w:bCs/>
          <w:sz w:val="28"/>
          <w:szCs w:val="28"/>
        </w:rPr>
        <w:t xml:space="preserve"> СКЛИКАННЯ</w:t>
      </w:r>
    </w:p>
    <w:p w:rsidR="00D129CB" w:rsidRPr="0048752B" w:rsidRDefault="00D129CB" w:rsidP="00E31A3D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52B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D129CB" w:rsidRPr="0048752B" w:rsidRDefault="00D129CB" w:rsidP="00E31A3D">
      <w:pPr>
        <w:keepNext/>
        <w:widowControl w:val="0"/>
        <w:tabs>
          <w:tab w:val="left" w:pos="264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4860"/>
      </w:tblGrid>
      <w:tr w:rsidR="00D129CB" w:rsidRPr="0048752B" w:rsidTr="00EF1D9F">
        <w:trPr>
          <w:trHeight w:val="566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bottom"/>
          </w:tcPr>
          <w:p w:rsidR="00D129CB" w:rsidRPr="0048752B" w:rsidRDefault="00D129CB" w:rsidP="00122915">
            <w:pPr>
              <w:tabs>
                <w:tab w:val="left" w:pos="-1985"/>
              </w:tabs>
              <w:spacing w:after="0" w:line="216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752B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  <w:r w:rsidR="0012291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_____</w:t>
            </w:r>
            <w:r w:rsidRPr="0048752B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D129CB" w:rsidRPr="0048752B" w:rsidTr="00EF1D9F">
        <w:trPr>
          <w:trHeight w:val="562"/>
        </w:trPr>
        <w:tc>
          <w:tcPr>
            <w:tcW w:w="9720" w:type="dxa"/>
            <w:gridSpan w:val="2"/>
            <w:vAlign w:val="bottom"/>
          </w:tcPr>
          <w:p w:rsidR="00D129CB" w:rsidRPr="0048752B" w:rsidRDefault="00D129CB" w:rsidP="006C5C34">
            <w:pPr>
              <w:tabs>
                <w:tab w:val="left" w:pos="-1985"/>
              </w:tabs>
              <w:spacing w:after="0" w:line="216" w:lineRule="auto"/>
              <w:ind w:right="-7"/>
              <w:jc w:val="center"/>
              <w:rPr>
                <w:rFonts w:ascii="Times New Roman" w:hAnsi="Times New Roman"/>
                <w:b/>
              </w:rPr>
            </w:pPr>
            <w:r w:rsidRPr="0048752B">
              <w:rPr>
                <w:rFonts w:ascii="Times New Roman" w:hAnsi="Times New Roman"/>
                <w:b/>
                <w:bCs/>
              </w:rPr>
              <w:t>«</w:t>
            </w:r>
            <w:r w:rsidR="00122915">
              <w:rPr>
                <w:rFonts w:ascii="Times New Roman" w:hAnsi="Times New Roman"/>
                <w:b/>
                <w:bCs/>
              </w:rPr>
              <w:t>___</w:t>
            </w:r>
            <w:r w:rsidRPr="0048752B">
              <w:rPr>
                <w:rFonts w:ascii="Times New Roman" w:hAnsi="Times New Roman"/>
                <w:b/>
                <w:bCs/>
              </w:rPr>
              <w:t>»</w:t>
            </w:r>
            <w:r w:rsidR="006C5C34"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Pr="0048752B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21</w:t>
            </w:r>
            <w:r w:rsidRPr="0048752B">
              <w:rPr>
                <w:rFonts w:ascii="Times New Roman" w:hAnsi="Times New Roman"/>
                <w:b/>
                <w:bCs/>
              </w:rPr>
              <w:t xml:space="preserve"> р.</w:t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</w:r>
            <w:r w:rsidRPr="0048752B">
              <w:rPr>
                <w:rFonts w:ascii="Times New Roman" w:hAnsi="Times New Roman"/>
                <w:b/>
                <w:bCs/>
              </w:rPr>
              <w:tab/>
              <w:t>м. Хотин</w:t>
            </w:r>
          </w:p>
        </w:tc>
      </w:tr>
      <w:tr w:rsidR="00D129CB" w:rsidRPr="0048752B" w:rsidTr="00EF1D9F">
        <w:trPr>
          <w:trHeight w:val="562"/>
        </w:trPr>
        <w:tc>
          <w:tcPr>
            <w:tcW w:w="4860" w:type="dxa"/>
            <w:vAlign w:val="bottom"/>
          </w:tcPr>
          <w:p w:rsidR="00D129CB" w:rsidRDefault="00D129CB" w:rsidP="00E31A3D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D129CB" w:rsidRPr="0048752B" w:rsidRDefault="00D129CB" w:rsidP="00E31A3D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Про </w:t>
            </w:r>
            <w:r w:rsidR="006C5C34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затвердження </w:t>
            </w:r>
          </w:p>
          <w:p w:rsidR="00D129CB" w:rsidRPr="0048752B" w:rsidRDefault="006C5C34" w:rsidP="00E31A3D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комісії із обстеження </w:t>
            </w:r>
          </w:p>
          <w:p w:rsidR="00D129CB" w:rsidRDefault="006C5C34" w:rsidP="00E31A3D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деградованих земель</w:t>
            </w:r>
          </w:p>
          <w:p w:rsidR="006C5C34" w:rsidRPr="0048752B" w:rsidRDefault="006C5C34" w:rsidP="00E31A3D">
            <w:p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 натурі  на  місцевості</w:t>
            </w:r>
          </w:p>
          <w:p w:rsidR="00D129CB" w:rsidRPr="0048752B" w:rsidRDefault="00D129CB" w:rsidP="00E31A3D">
            <w:pPr>
              <w:tabs>
                <w:tab w:val="left" w:pos="-1985"/>
              </w:tabs>
              <w:spacing w:after="0" w:line="216" w:lineRule="auto"/>
              <w:ind w:right="-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D129CB" w:rsidRPr="0048752B" w:rsidRDefault="00D129CB" w:rsidP="00E31A3D">
            <w:pPr>
              <w:tabs>
                <w:tab w:val="left" w:pos="-1985"/>
              </w:tabs>
              <w:spacing w:after="0" w:line="216" w:lineRule="auto"/>
              <w:ind w:right="-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D129CB" w:rsidRPr="0048752B" w:rsidRDefault="00D129CB" w:rsidP="00E31A3D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bCs/>
          <w:sz w:val="25"/>
          <w:szCs w:val="25"/>
        </w:rPr>
      </w:pPr>
      <w:r w:rsidRPr="0048752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:rsidR="00D129CB" w:rsidRPr="00CF3403" w:rsidRDefault="00D129CB" w:rsidP="006C5C34">
      <w:pPr>
        <w:tabs>
          <w:tab w:val="right" w:pos="9639"/>
        </w:tabs>
        <w:spacing w:after="0" w:line="216" w:lineRule="auto"/>
        <w:ind w:firstLine="709"/>
        <w:jc w:val="both"/>
        <w:rPr>
          <w:rFonts w:ascii="Times New Roman" w:hAnsi="Times New Roman"/>
          <w:i/>
        </w:rPr>
      </w:pPr>
      <w:r w:rsidRPr="004875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Відповідно до пункту 34 статті 26 Закону України "Про місцеве самоврядування в Україні", </w:t>
      </w:r>
      <w:r w:rsidR="006C5C34">
        <w:rPr>
          <w:rFonts w:ascii="Times New Roman" w:eastAsia="Times New Roman" w:hAnsi="Times New Roman"/>
          <w:sz w:val="28"/>
          <w:szCs w:val="26"/>
          <w:lang w:eastAsia="ru-RU"/>
        </w:rPr>
        <w:t xml:space="preserve">відповідно до </w:t>
      </w:r>
      <w:r w:rsidR="006C5C34" w:rsidRPr="00E1742A">
        <w:rPr>
          <w:rFonts w:ascii="Times New Roman" w:eastAsia="Times New Roman" w:hAnsi="Times New Roman"/>
          <w:sz w:val="28"/>
          <w:szCs w:val="26"/>
          <w:lang w:eastAsia="ru-RU"/>
        </w:rPr>
        <w:t>«Порядку консервації земель», затвердженого наказом Міністерством аграрної політики та продовольства України від 26.04.2013 № 283</w:t>
      </w:r>
      <w:r w:rsidRPr="0048752B">
        <w:rPr>
          <w:rFonts w:ascii="Times New Roman" w:hAnsi="Times New Roman"/>
          <w:sz w:val="28"/>
          <w:szCs w:val="28"/>
        </w:rPr>
        <w:t xml:space="preserve">, виконавчий комітет міської ради </w:t>
      </w:r>
    </w:p>
    <w:p w:rsidR="00D129CB" w:rsidRPr="0048752B" w:rsidRDefault="00D129CB" w:rsidP="006C5C34">
      <w:pPr>
        <w:tabs>
          <w:tab w:val="right" w:pos="9639"/>
        </w:tabs>
        <w:spacing w:after="0" w:line="216" w:lineRule="auto"/>
        <w:jc w:val="both"/>
        <w:rPr>
          <w:rFonts w:ascii="Times New Roman" w:hAnsi="Times New Roman"/>
        </w:rPr>
      </w:pPr>
      <w:r w:rsidRPr="0048752B">
        <w:rPr>
          <w:rFonts w:ascii="Times New Roman" w:hAnsi="Times New Roman"/>
          <w:sz w:val="28"/>
          <w:szCs w:val="28"/>
        </w:rPr>
        <w:t xml:space="preserve">  </w:t>
      </w:r>
    </w:p>
    <w:p w:rsidR="0083636F" w:rsidRDefault="0083636F" w:rsidP="0083636F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D129CB" w:rsidRDefault="00D129CB" w:rsidP="0083636F">
      <w:pPr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48752B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ВИРІШИВ</w:t>
      </w:r>
      <w:r w:rsidRPr="0048752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48752B">
        <w:rPr>
          <w:rFonts w:ascii="Times New Roman" w:hAnsi="Times New Roman"/>
          <w:b/>
          <w:color w:val="000000"/>
          <w:sz w:val="28"/>
          <w:szCs w:val="28"/>
          <w:lang w:eastAsia="uk-UA"/>
        </w:rPr>
        <w:t>:</w:t>
      </w:r>
    </w:p>
    <w:p w:rsidR="006C5C34" w:rsidRPr="006C5C34" w:rsidRDefault="006C5C34" w:rsidP="006C5C34">
      <w:pPr>
        <w:jc w:val="both"/>
        <w:rPr>
          <w:rFonts w:ascii="Times New Roman" w:hAnsi="Times New Roman"/>
          <w:sz w:val="28"/>
          <w:szCs w:val="28"/>
        </w:rPr>
      </w:pPr>
    </w:p>
    <w:p w:rsidR="006C5C34" w:rsidRDefault="006C5C34" w:rsidP="006C5C3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5C34">
        <w:rPr>
          <w:rFonts w:ascii="Times New Roman" w:hAnsi="Times New Roman"/>
          <w:sz w:val="28"/>
          <w:szCs w:val="28"/>
        </w:rPr>
        <w:t>Затвердити склад комісії з обстеження деградованих земель в натурі (на місцевості)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C34">
        <w:rPr>
          <w:rFonts w:ascii="Times New Roman" w:hAnsi="Times New Roman"/>
          <w:sz w:val="28"/>
          <w:szCs w:val="28"/>
        </w:rPr>
        <w:t>підготовки висновку про доцільність консервації земельної ділянки згідно з додатком.</w:t>
      </w:r>
    </w:p>
    <w:p w:rsidR="00D129CB" w:rsidRPr="006C5C34" w:rsidRDefault="006C5C34" w:rsidP="006C5C3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C5C34">
        <w:rPr>
          <w:rFonts w:ascii="Times New Roman" w:hAnsi="Times New Roman"/>
          <w:sz w:val="28"/>
          <w:szCs w:val="28"/>
        </w:rPr>
        <w:t xml:space="preserve"> </w:t>
      </w:r>
      <w:r w:rsidR="00857CC7">
        <w:rPr>
          <w:rFonts w:ascii="Times New Roman" w:hAnsi="Times New Roman"/>
          <w:sz w:val="28"/>
        </w:rPr>
        <w:t xml:space="preserve">Контроль за виконанням цього розпорядження залишаю за собою. </w:t>
      </w:r>
    </w:p>
    <w:p w:rsidR="00D129CB" w:rsidRPr="006C5C34" w:rsidRDefault="00D129CB" w:rsidP="006C5C34">
      <w:pPr>
        <w:jc w:val="both"/>
        <w:rPr>
          <w:rFonts w:ascii="Times New Roman" w:hAnsi="Times New Roman"/>
          <w:sz w:val="28"/>
          <w:szCs w:val="28"/>
        </w:rPr>
      </w:pPr>
    </w:p>
    <w:p w:rsidR="00D129CB" w:rsidRPr="00FC34F9" w:rsidRDefault="00D129CB" w:rsidP="00E31A3D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83636F" w:rsidRPr="004004A8" w:rsidRDefault="0083636F" w:rsidP="0083636F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4004A8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p w:rsidR="00C25653" w:rsidRPr="00C25653" w:rsidRDefault="006C5C34" w:rsidP="00C25653">
      <w:pPr>
        <w:widowControl w:val="0"/>
        <w:tabs>
          <w:tab w:val="left" w:pos="6520"/>
        </w:tabs>
        <w:spacing w:after="0" w:line="240" w:lineRule="auto"/>
        <w:ind w:left="4678"/>
        <w:jc w:val="center"/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  <w:r w:rsidR="00C25653" w:rsidRPr="00C25653">
        <w:rPr>
          <w:rFonts w:ascii="Times New Roman" w:hAnsi="Times New Roman" w:cs="Mangal"/>
          <w:b/>
          <w:bCs/>
          <w:kern w:val="1"/>
          <w:sz w:val="28"/>
          <w:szCs w:val="28"/>
          <w:lang w:eastAsia="hi-IN" w:bidi="hi-IN"/>
        </w:rPr>
        <w:lastRenderedPageBreak/>
        <w:t>Додаток 1</w:t>
      </w:r>
    </w:p>
    <w:p w:rsidR="00C25653" w:rsidRPr="00C25653" w:rsidRDefault="00C25653" w:rsidP="00C25653">
      <w:pPr>
        <w:widowControl w:val="0"/>
        <w:tabs>
          <w:tab w:val="left" w:pos="6520"/>
        </w:tabs>
        <w:spacing w:after="0" w:line="240" w:lineRule="auto"/>
        <w:ind w:left="4678"/>
        <w:jc w:val="center"/>
        <w:rPr>
          <w:rFonts w:ascii="Times New Roman" w:hAnsi="Times New Roman" w:cs="Mangal"/>
          <w:bCs/>
          <w:kern w:val="1"/>
          <w:sz w:val="28"/>
          <w:szCs w:val="28"/>
          <w:lang w:val="ru-RU" w:eastAsia="hi-IN" w:bidi="hi-IN"/>
        </w:rPr>
      </w:pPr>
      <w:r w:rsidRPr="00C25653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 xml:space="preserve">до рішення </w:t>
      </w:r>
      <w:proofErr w:type="spellStart"/>
      <w:r w:rsidRPr="00C25653">
        <w:rPr>
          <w:rFonts w:ascii="Times New Roman" w:hAnsi="Times New Roman" w:cs="Mangal"/>
          <w:bCs/>
          <w:kern w:val="1"/>
          <w:sz w:val="28"/>
          <w:szCs w:val="28"/>
          <w:lang w:val="ru-RU" w:eastAsia="hi-IN" w:bidi="hi-IN"/>
        </w:rPr>
        <w:t>виконавчого</w:t>
      </w:r>
      <w:proofErr w:type="spellEnd"/>
      <w:r w:rsidRPr="00C25653">
        <w:rPr>
          <w:rFonts w:ascii="Times New Roman" w:hAnsi="Times New Roman" w:cs="Mangal"/>
          <w:bCs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Pr="00C25653">
        <w:rPr>
          <w:rFonts w:ascii="Times New Roman" w:hAnsi="Times New Roman" w:cs="Mangal"/>
          <w:bCs/>
          <w:kern w:val="1"/>
          <w:sz w:val="28"/>
          <w:szCs w:val="28"/>
          <w:lang w:val="ru-RU" w:eastAsia="hi-IN" w:bidi="hi-IN"/>
        </w:rPr>
        <w:t>комітету</w:t>
      </w:r>
      <w:proofErr w:type="spellEnd"/>
    </w:p>
    <w:p w:rsidR="00C25653" w:rsidRPr="00C25653" w:rsidRDefault="00C25653" w:rsidP="00C25653">
      <w:pPr>
        <w:widowControl w:val="0"/>
        <w:tabs>
          <w:tab w:val="left" w:pos="6520"/>
        </w:tabs>
        <w:spacing w:after="0" w:line="240" w:lineRule="auto"/>
        <w:ind w:left="4678"/>
        <w:jc w:val="center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C25653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Хотинської міської ради</w:t>
      </w:r>
    </w:p>
    <w:p w:rsidR="00C25653" w:rsidRPr="00C25653" w:rsidRDefault="00C25653" w:rsidP="00C25653">
      <w:pPr>
        <w:widowControl w:val="0"/>
        <w:tabs>
          <w:tab w:val="left" w:pos="6520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25653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 xml:space="preserve">від </w:t>
      </w:r>
      <w:r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____________</w:t>
      </w:r>
      <w:r w:rsidRPr="00C25653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 xml:space="preserve"> року №</w:t>
      </w:r>
      <w:r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______</w:t>
      </w:r>
    </w:p>
    <w:p w:rsidR="006C5C34" w:rsidRDefault="006C5C34" w:rsidP="00C25653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 w:firstLine="5670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5C34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5C34" w:rsidRPr="002B499A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2B499A">
        <w:rPr>
          <w:rFonts w:ascii="Times New Roman" w:eastAsia="Times New Roman" w:hAnsi="Times New Roman"/>
          <w:b/>
          <w:sz w:val="28"/>
          <w:szCs w:val="26"/>
          <w:lang w:eastAsia="ru-RU"/>
        </w:rPr>
        <w:t>Склад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комісії</w:t>
      </w:r>
    </w:p>
    <w:p w:rsidR="006C5C34" w:rsidRPr="007C36FC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hAnsi="Times New Roman"/>
          <w:b/>
          <w:sz w:val="28"/>
        </w:rPr>
      </w:pPr>
      <w:r w:rsidRPr="007C36FC">
        <w:rPr>
          <w:rFonts w:ascii="Times New Roman" w:hAnsi="Times New Roman"/>
          <w:b/>
          <w:sz w:val="28"/>
        </w:rPr>
        <w:t>з обстеження деградованих земель в натурі (на місцевості)</w:t>
      </w:r>
    </w:p>
    <w:p w:rsidR="006C5C34" w:rsidRPr="002B499A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 w:rsidRPr="007C36FC">
        <w:rPr>
          <w:rFonts w:ascii="Times New Roman" w:hAnsi="Times New Roman"/>
          <w:b/>
          <w:sz w:val="28"/>
        </w:rPr>
        <w:t>та підготовки висновку про доцільність консервації земельної ділянк</w:t>
      </w:r>
      <w:r w:rsidRPr="007C36FC">
        <w:rPr>
          <w:rFonts w:ascii="Times New Roman" w:hAnsi="Times New Roman"/>
          <w:b/>
          <w:sz w:val="24"/>
        </w:rPr>
        <w:t>и</w:t>
      </w:r>
    </w:p>
    <w:p w:rsidR="006C5C34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CF3A56" w:rsidRPr="00CF3A56" w:rsidTr="00CF3A56">
        <w:tc>
          <w:tcPr>
            <w:tcW w:w="4927" w:type="dxa"/>
            <w:vAlign w:val="center"/>
          </w:tcPr>
          <w:p w:rsidR="00C25653" w:rsidRPr="00CF3A56" w:rsidRDefault="00C25653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CF3A56">
              <w:rPr>
                <w:rFonts w:ascii="Times New Roman" w:hAnsi="Times New Roman"/>
                <w:b/>
                <w:sz w:val="28"/>
                <w:szCs w:val="28"/>
              </w:rPr>
              <w:t>Білецьк</w:t>
            </w:r>
            <w:r w:rsidRPr="00CF3A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ий</w:t>
            </w:r>
            <w:proofErr w:type="spellEnd"/>
            <w:r w:rsidRPr="00CF3A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F3A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3A56"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  <w:proofErr w:type="spellEnd"/>
            <w:r w:rsidRPr="00CF3A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CF3A56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Михайлович</w:t>
            </w:r>
          </w:p>
        </w:tc>
        <w:tc>
          <w:tcPr>
            <w:tcW w:w="4928" w:type="dxa"/>
          </w:tcPr>
          <w:p w:rsidR="00C25653" w:rsidRPr="00CF3A56" w:rsidRDefault="00C25653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F3A56">
              <w:rPr>
                <w:rFonts w:ascii="Times New Roman" w:hAnsi="Times New Roman"/>
                <w:sz w:val="28"/>
                <w:szCs w:val="28"/>
              </w:rPr>
              <w:t>перший заступник Хотинського міського голови</w:t>
            </w:r>
            <w:r w:rsidRPr="00CF3A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F3A56">
              <w:rPr>
                <w:rFonts w:ascii="Times New Roman" w:hAnsi="Times New Roman"/>
                <w:b/>
                <w:sz w:val="28"/>
                <w:szCs w:val="28"/>
              </w:rPr>
              <w:t>голова комісії</w:t>
            </w:r>
            <w:r w:rsidRPr="00CF3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C5C34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5C34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9F217B" w:rsidRPr="003C6D35" w:rsidRDefault="009F217B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6C5C34" w:rsidRPr="006C1C95" w:rsidRDefault="009F217B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6C1C95">
        <w:rPr>
          <w:rFonts w:ascii="Times New Roman" w:eastAsia="Times New Roman" w:hAnsi="Times New Roman"/>
          <w:b/>
          <w:sz w:val="28"/>
          <w:szCs w:val="26"/>
          <w:lang w:eastAsia="ru-RU"/>
        </w:rPr>
        <w:t>ЧЛЕНИ КОМІСІЇ:</w:t>
      </w:r>
    </w:p>
    <w:p w:rsidR="006C5C34" w:rsidRPr="006C1C95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C25653" w:rsidRPr="00CF3A56" w:rsidTr="00CF3A56">
        <w:tc>
          <w:tcPr>
            <w:tcW w:w="4927" w:type="dxa"/>
            <w:vAlign w:val="center"/>
          </w:tcPr>
          <w:p w:rsidR="00C25653" w:rsidRPr="00CF3A56" w:rsidRDefault="00C25653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proofErr w:type="spellStart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Мацкуляк</w:t>
            </w:r>
            <w:proofErr w:type="spellEnd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Михайло </w:t>
            </w:r>
            <w:r w:rsidR="006C1C95"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Васильович</w:t>
            </w:r>
          </w:p>
        </w:tc>
        <w:tc>
          <w:tcPr>
            <w:tcW w:w="4928" w:type="dxa"/>
            <w:vAlign w:val="center"/>
          </w:tcPr>
          <w:p w:rsidR="006C1C95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відділу земельних відносин Хотинської міської ради,</w:t>
            </w:r>
          </w:p>
          <w:p w:rsidR="00C25653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секретар комісії</w:t>
            </w:r>
          </w:p>
        </w:tc>
      </w:tr>
      <w:tr w:rsidR="00C25653" w:rsidRPr="00CF3A56" w:rsidTr="00CF3A56">
        <w:tc>
          <w:tcPr>
            <w:tcW w:w="4927" w:type="dxa"/>
            <w:vAlign w:val="center"/>
          </w:tcPr>
          <w:p w:rsidR="00C25653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proofErr w:type="spellStart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Кулініч</w:t>
            </w:r>
            <w:proofErr w:type="spellEnd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Олег Миколайович</w:t>
            </w:r>
          </w:p>
        </w:tc>
        <w:tc>
          <w:tcPr>
            <w:tcW w:w="4928" w:type="dxa"/>
            <w:vAlign w:val="center"/>
          </w:tcPr>
          <w:p w:rsidR="00C25653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3A56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Товариство з обмеженою відповідальністю «ГЛОБУС </w:t>
            </w:r>
            <w:proofErr w:type="spellStart"/>
            <w:r w:rsidRPr="00CF3A56">
              <w:rPr>
                <w:rFonts w:ascii="Times New Roman" w:hAnsi="Times New Roman"/>
                <w:bCs/>
                <w:sz w:val="28"/>
                <w:szCs w:val="28"/>
              </w:rPr>
              <w:t>КО</w:t>
            </w:r>
            <w:proofErr w:type="spellEnd"/>
            <w:r w:rsidRPr="00CF3A5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25653" w:rsidRPr="00CF3A56" w:rsidTr="00CF3A56">
        <w:tc>
          <w:tcPr>
            <w:tcW w:w="4927" w:type="dxa"/>
            <w:vAlign w:val="center"/>
          </w:tcPr>
          <w:p w:rsidR="00C25653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proofErr w:type="spellStart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Веринчанський</w:t>
            </w:r>
            <w:proofErr w:type="spellEnd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Сергій Валерійович</w:t>
            </w:r>
          </w:p>
        </w:tc>
        <w:tc>
          <w:tcPr>
            <w:tcW w:w="4928" w:type="dxa"/>
            <w:vAlign w:val="center"/>
          </w:tcPr>
          <w:p w:rsidR="00C25653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відділу містобудування та архітектури Хотинської міської ради</w:t>
            </w:r>
          </w:p>
        </w:tc>
      </w:tr>
      <w:tr w:rsidR="006C1C95" w:rsidRPr="00CF3A56" w:rsidTr="00CF3A56">
        <w:tc>
          <w:tcPr>
            <w:tcW w:w="4927" w:type="dxa"/>
            <w:vAlign w:val="center"/>
          </w:tcPr>
          <w:p w:rsidR="006C1C95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Бойко Ольга Михайлівна</w:t>
            </w:r>
          </w:p>
        </w:tc>
        <w:tc>
          <w:tcPr>
            <w:tcW w:w="4928" w:type="dxa"/>
            <w:vAlign w:val="center"/>
          </w:tcPr>
          <w:p w:rsidR="006C1C95" w:rsidRPr="00CF3A56" w:rsidRDefault="00356E73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Головний спеціаліст відділу бухгалтерського обліку та звітності Хотинської міської ради</w:t>
            </w:r>
          </w:p>
        </w:tc>
      </w:tr>
      <w:tr w:rsidR="006C1C95" w:rsidRPr="00CF3A56" w:rsidTr="00CF3A56">
        <w:tc>
          <w:tcPr>
            <w:tcW w:w="4927" w:type="dxa"/>
            <w:vAlign w:val="center"/>
          </w:tcPr>
          <w:p w:rsidR="006C1C95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proofErr w:type="spellStart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Гиждівський</w:t>
            </w:r>
            <w:proofErr w:type="spellEnd"/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 xml:space="preserve"> Вадим </w:t>
            </w:r>
            <w:r w:rsidR="00356E73"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Васильович</w:t>
            </w:r>
          </w:p>
        </w:tc>
        <w:tc>
          <w:tcPr>
            <w:tcW w:w="4928" w:type="dxa"/>
            <w:vAlign w:val="center"/>
          </w:tcPr>
          <w:p w:rsidR="006C1C95" w:rsidRPr="00CF3A56" w:rsidRDefault="00356E73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 відділу правового забезпечення та кадрової роботи Хотинської міської ради</w:t>
            </w:r>
          </w:p>
        </w:tc>
      </w:tr>
      <w:tr w:rsidR="006C1C95" w:rsidRPr="00CF3A56" w:rsidTr="00CF3A56">
        <w:tc>
          <w:tcPr>
            <w:tcW w:w="4927" w:type="dxa"/>
            <w:vAlign w:val="center"/>
          </w:tcPr>
          <w:p w:rsidR="006C1C95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b/>
                <w:sz w:val="28"/>
                <w:szCs w:val="26"/>
                <w:lang w:eastAsia="ru-RU"/>
              </w:rPr>
              <w:t>Антонюк В’ячеслав Анатолійович</w:t>
            </w:r>
          </w:p>
        </w:tc>
        <w:tc>
          <w:tcPr>
            <w:tcW w:w="4928" w:type="dxa"/>
            <w:vAlign w:val="center"/>
          </w:tcPr>
          <w:p w:rsidR="006C1C95" w:rsidRPr="00CF3A56" w:rsidRDefault="006C1C95" w:rsidP="00CF3A56">
            <w:pPr>
              <w:widowControl w:val="0"/>
              <w:tabs>
                <w:tab w:val="left" w:leader="dot" w:pos="7513"/>
              </w:tabs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CF3A5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Хотинської міської ради</w:t>
            </w:r>
          </w:p>
        </w:tc>
      </w:tr>
    </w:tbl>
    <w:p w:rsidR="006C5C34" w:rsidRPr="006C1C95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6C5C34" w:rsidRPr="003C6D35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6C5C34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C25653" w:rsidRPr="003C6D35" w:rsidRDefault="00C25653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6C5C34" w:rsidRPr="003C6D35" w:rsidRDefault="006C5C34" w:rsidP="006C5C34">
      <w:pPr>
        <w:widowControl w:val="0"/>
        <w:tabs>
          <w:tab w:val="left" w:leader="dot" w:pos="7513"/>
        </w:tabs>
        <w:autoSpaceDE w:val="0"/>
        <w:autoSpaceDN w:val="0"/>
        <w:adjustRightInd w:val="0"/>
        <w:spacing w:after="0"/>
        <w:ind w:right="-142"/>
        <w:jc w:val="center"/>
        <w:rPr>
          <w:rFonts w:ascii="Times New Roman" w:eastAsia="Times New Roman" w:hAnsi="Times New Roman"/>
          <w:sz w:val="28"/>
          <w:szCs w:val="26"/>
          <w:highlight w:val="yellow"/>
          <w:lang w:eastAsia="ru-RU"/>
        </w:rPr>
      </w:pPr>
    </w:p>
    <w:p w:rsidR="00C25653" w:rsidRDefault="00C25653" w:rsidP="00C25653">
      <w:pPr>
        <w:rPr>
          <w:rFonts w:ascii="Times New Roman" w:hAnsi="Times New Roman"/>
          <w:b/>
          <w:sz w:val="28"/>
          <w:szCs w:val="28"/>
        </w:rPr>
      </w:pPr>
      <w:r w:rsidRPr="00571376">
        <w:rPr>
          <w:rFonts w:ascii="Times New Roman" w:hAnsi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1376">
        <w:rPr>
          <w:rFonts w:ascii="Times New Roman" w:hAnsi="Times New Roman"/>
          <w:b/>
          <w:sz w:val="28"/>
          <w:szCs w:val="28"/>
        </w:rPr>
        <w:t>Сергій ЯКУБА</w:t>
      </w:r>
    </w:p>
    <w:p w:rsidR="00D129CB" w:rsidRPr="00F12246" w:rsidRDefault="00D129CB" w:rsidP="006C5C34">
      <w:pPr>
        <w:spacing w:after="0" w:line="216" w:lineRule="auto"/>
        <w:rPr>
          <w:rFonts w:ascii="Times New Roman" w:hAnsi="Times New Roman"/>
        </w:rPr>
      </w:pPr>
    </w:p>
    <w:sectPr w:rsidR="00D129CB" w:rsidRPr="00F12246" w:rsidSect="00E31A3D">
      <w:pgSz w:w="11906" w:h="16838"/>
      <w:pgMar w:top="36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5AA"/>
    <w:multiLevelType w:val="hybridMultilevel"/>
    <w:tmpl w:val="28BAE606"/>
    <w:lvl w:ilvl="0" w:tplc="5EEC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120F9"/>
    <w:multiLevelType w:val="hybridMultilevel"/>
    <w:tmpl w:val="D3920F94"/>
    <w:lvl w:ilvl="0" w:tplc="0B5C0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E4F6DDA"/>
    <w:multiLevelType w:val="hybridMultilevel"/>
    <w:tmpl w:val="D7022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F3D"/>
    <w:rsid w:val="00024CA1"/>
    <w:rsid w:val="000C41A2"/>
    <w:rsid w:val="000F45EF"/>
    <w:rsid w:val="00122915"/>
    <w:rsid w:val="00165227"/>
    <w:rsid w:val="00215402"/>
    <w:rsid w:val="00266600"/>
    <w:rsid w:val="002E6375"/>
    <w:rsid w:val="00307FCF"/>
    <w:rsid w:val="00336019"/>
    <w:rsid w:val="00356E73"/>
    <w:rsid w:val="003D04B1"/>
    <w:rsid w:val="003D6F10"/>
    <w:rsid w:val="003E5DE1"/>
    <w:rsid w:val="00425F3D"/>
    <w:rsid w:val="0048752B"/>
    <w:rsid w:val="004A626B"/>
    <w:rsid w:val="004E7420"/>
    <w:rsid w:val="005225C0"/>
    <w:rsid w:val="00555C3E"/>
    <w:rsid w:val="005625DB"/>
    <w:rsid w:val="005B1E5C"/>
    <w:rsid w:val="006147BD"/>
    <w:rsid w:val="00681231"/>
    <w:rsid w:val="006B1B69"/>
    <w:rsid w:val="006C1C95"/>
    <w:rsid w:val="006C5C34"/>
    <w:rsid w:val="007738D6"/>
    <w:rsid w:val="007A0E48"/>
    <w:rsid w:val="008212E9"/>
    <w:rsid w:val="0083636F"/>
    <w:rsid w:val="0085383D"/>
    <w:rsid w:val="00857CC7"/>
    <w:rsid w:val="0088660E"/>
    <w:rsid w:val="008A545E"/>
    <w:rsid w:val="008E0754"/>
    <w:rsid w:val="00935785"/>
    <w:rsid w:val="009C0AF8"/>
    <w:rsid w:val="009E0377"/>
    <w:rsid w:val="009E7385"/>
    <w:rsid w:val="009F217B"/>
    <w:rsid w:val="00AC766E"/>
    <w:rsid w:val="00B77443"/>
    <w:rsid w:val="00C25653"/>
    <w:rsid w:val="00C56C3C"/>
    <w:rsid w:val="00CF3403"/>
    <w:rsid w:val="00CF3A56"/>
    <w:rsid w:val="00D008A6"/>
    <w:rsid w:val="00D129CB"/>
    <w:rsid w:val="00D5141A"/>
    <w:rsid w:val="00DC3270"/>
    <w:rsid w:val="00DE0595"/>
    <w:rsid w:val="00E0395C"/>
    <w:rsid w:val="00E31A3D"/>
    <w:rsid w:val="00E463F7"/>
    <w:rsid w:val="00E93F53"/>
    <w:rsid w:val="00EE3011"/>
    <w:rsid w:val="00EF1D9F"/>
    <w:rsid w:val="00F12246"/>
    <w:rsid w:val="00F24807"/>
    <w:rsid w:val="00F44571"/>
    <w:rsid w:val="00F978DC"/>
    <w:rsid w:val="00FC34F9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3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3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C5C3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Dimon</cp:lastModifiedBy>
  <cp:revision>23</cp:revision>
  <cp:lastPrinted>2021-08-05T12:22:00Z</cp:lastPrinted>
  <dcterms:created xsi:type="dcterms:W3CDTF">2021-05-24T07:05:00Z</dcterms:created>
  <dcterms:modified xsi:type="dcterms:W3CDTF">2021-08-05T13:12:00Z</dcterms:modified>
</cp:coreProperties>
</file>