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ED5C1" w14:textId="77777777" w:rsidR="002B72AC" w:rsidRPr="00D17AE6" w:rsidRDefault="00D17AE6" w:rsidP="002B72AC">
      <w:pPr>
        <w:spacing w:after="0" w:line="240" w:lineRule="auto"/>
        <w:jc w:val="center"/>
        <w:rPr>
          <w:rStyle w:val="rvts0"/>
          <w:rFonts w:ascii="Times New Roman" w:hAnsi="Times New Roman"/>
          <w:b/>
          <w:i/>
          <w:sz w:val="28"/>
          <w:szCs w:val="20"/>
        </w:rPr>
      </w:pPr>
      <w:r w:rsidRPr="00D17AE6">
        <w:rPr>
          <w:rFonts w:ascii="Times New Roman" w:eastAsia="Times New Roman" w:hAnsi="Times New Roman"/>
          <w:b/>
          <w:bCs/>
          <w:i/>
          <w:sz w:val="28"/>
          <w:szCs w:val="20"/>
          <w:lang w:eastAsia="uk-UA"/>
        </w:rPr>
        <w:t>Хотинська міська рада</w:t>
      </w:r>
    </w:p>
    <w:p w14:paraId="6AFB2A52" w14:textId="77777777" w:rsidR="002B72AC" w:rsidRPr="00D17AE6" w:rsidRDefault="00D17AE6" w:rsidP="00D17AE6">
      <w:pPr>
        <w:spacing w:before="120" w:after="0" w:line="240" w:lineRule="auto"/>
        <w:jc w:val="center"/>
        <w:rPr>
          <w:rFonts w:ascii="Times New Roman" w:hAnsi="Times New Roman"/>
          <w:b/>
          <w:bCs/>
          <w:sz w:val="24"/>
          <w:szCs w:val="20"/>
        </w:rPr>
      </w:pPr>
      <w:r>
        <w:rPr>
          <w:rFonts w:ascii="Times New Roman" w:hAnsi="Times New Roman"/>
          <w:b/>
          <w:bCs/>
          <w:sz w:val="24"/>
          <w:szCs w:val="20"/>
        </w:rPr>
        <w:t>ОБҐРУНТУВАННЯ</w:t>
      </w:r>
    </w:p>
    <w:p w14:paraId="40938A7E" w14:textId="77777777" w:rsidR="002B72AC" w:rsidRPr="00D17AE6" w:rsidRDefault="002B72AC" w:rsidP="00D17AE6">
      <w:pPr>
        <w:spacing w:after="0" w:line="240" w:lineRule="auto"/>
        <w:jc w:val="center"/>
        <w:rPr>
          <w:rFonts w:ascii="Times New Roman" w:hAnsi="Times New Roman"/>
          <w:b/>
          <w:sz w:val="24"/>
          <w:szCs w:val="20"/>
          <w:u w:val="single"/>
        </w:rPr>
      </w:pPr>
      <w:r w:rsidRPr="00D17AE6">
        <w:rPr>
          <w:rFonts w:ascii="Times New Roman" w:hAnsi="Times New Roman"/>
          <w:bCs/>
          <w:sz w:val="24"/>
          <w:szCs w:val="20"/>
        </w:rPr>
        <w:t>технічних та якісних характеристик</w:t>
      </w:r>
      <w:r w:rsidR="00D17AE6">
        <w:rPr>
          <w:rFonts w:ascii="Times New Roman" w:hAnsi="Times New Roman"/>
          <w:bCs/>
          <w:sz w:val="24"/>
          <w:szCs w:val="20"/>
        </w:rPr>
        <w:t xml:space="preserve"> предмету</w:t>
      </w:r>
      <w:r w:rsidRPr="00D17AE6">
        <w:rPr>
          <w:rFonts w:ascii="Times New Roman" w:hAnsi="Times New Roman"/>
          <w:bCs/>
          <w:sz w:val="24"/>
          <w:szCs w:val="20"/>
        </w:rPr>
        <w:t xml:space="preserve"> закупівлі,</w:t>
      </w:r>
      <w:r w:rsidRPr="00D17AE6">
        <w:rPr>
          <w:rFonts w:ascii="Times New Roman" w:hAnsi="Times New Roman"/>
          <w:b/>
          <w:sz w:val="24"/>
          <w:szCs w:val="20"/>
        </w:rPr>
        <w:t xml:space="preserve"> </w:t>
      </w:r>
      <w:r w:rsidRPr="00D17AE6">
        <w:rPr>
          <w:rFonts w:ascii="Times New Roman" w:hAnsi="Times New Roman"/>
          <w:bCs/>
          <w:sz w:val="24"/>
          <w:szCs w:val="20"/>
        </w:rPr>
        <w:t>розміру бюджетного призначення, очікуваної вартості предмета закупівлі</w:t>
      </w:r>
    </w:p>
    <w:p w14:paraId="7734E39B" w14:textId="77777777" w:rsidR="002B72AC" w:rsidRPr="00D17AE6" w:rsidRDefault="002B72AC" w:rsidP="00D17AE6">
      <w:pPr>
        <w:spacing w:after="100" w:afterAutospacing="1" w:line="240" w:lineRule="auto"/>
        <w:jc w:val="center"/>
        <w:rPr>
          <w:rStyle w:val="a3"/>
          <w:rFonts w:ascii="Times New Roman" w:hAnsi="Times New Roman"/>
          <w:bCs/>
          <w:sz w:val="24"/>
          <w:szCs w:val="20"/>
        </w:rPr>
      </w:pPr>
      <w:r w:rsidRPr="00D17AE6">
        <w:rPr>
          <w:rStyle w:val="a3"/>
          <w:rFonts w:ascii="Times New Roman" w:hAnsi="Times New Roman"/>
          <w:bCs/>
          <w:sz w:val="24"/>
          <w:szCs w:val="20"/>
        </w:rPr>
        <w:t>(оприлюднюється на виконання постанови КМУ № 710 від 11.10.2016 «Про ефективне використання державних коштів» (зі змінами))</w:t>
      </w:r>
    </w:p>
    <w:p w14:paraId="430C975C" w14:textId="18BCDBC4" w:rsidR="002B72AC" w:rsidRPr="00D17AE6" w:rsidRDefault="002B72AC" w:rsidP="002B72AC">
      <w:pPr>
        <w:spacing w:before="100" w:beforeAutospacing="1" w:after="100" w:afterAutospacing="1" w:line="240" w:lineRule="auto"/>
        <w:jc w:val="both"/>
        <w:rPr>
          <w:rFonts w:ascii="Times New Roman" w:eastAsia="Times New Roman" w:hAnsi="Times New Roman"/>
          <w:b/>
          <w:i/>
          <w:color w:val="000000"/>
          <w:sz w:val="24"/>
          <w:szCs w:val="20"/>
          <w:lang w:eastAsia="uk-UA"/>
        </w:rPr>
      </w:pPr>
      <w:r w:rsidRPr="00D17AE6">
        <w:rPr>
          <w:rStyle w:val="a3"/>
          <w:rFonts w:ascii="Times New Roman" w:hAnsi="Times New Roman"/>
          <w:b/>
          <w:bCs/>
          <w:sz w:val="24"/>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D17AE6" w:rsidRPr="00D17AE6">
        <w:rPr>
          <w:rStyle w:val="a3"/>
          <w:rFonts w:ascii="Times New Roman" w:hAnsi="Times New Roman"/>
          <w:bCs/>
          <w:sz w:val="24"/>
          <w:szCs w:val="20"/>
        </w:rPr>
        <w:t xml:space="preserve">Хотинська міська рада; вул. </w:t>
      </w:r>
      <w:r w:rsidR="004B3214">
        <w:rPr>
          <w:rStyle w:val="a3"/>
          <w:rFonts w:ascii="Times New Roman" w:hAnsi="Times New Roman"/>
          <w:bCs/>
          <w:sz w:val="24"/>
          <w:szCs w:val="20"/>
        </w:rPr>
        <w:t>О. Кобилянської, 2 А</w:t>
      </w:r>
      <w:r w:rsidR="00D17AE6" w:rsidRPr="00D17AE6">
        <w:rPr>
          <w:rStyle w:val="a3"/>
          <w:rFonts w:ascii="Times New Roman" w:hAnsi="Times New Roman"/>
          <w:bCs/>
          <w:sz w:val="24"/>
          <w:szCs w:val="20"/>
        </w:rPr>
        <w:t xml:space="preserve">, </w:t>
      </w:r>
      <w:proofErr w:type="spellStart"/>
      <w:r w:rsidR="00D17AE6" w:rsidRPr="00D17AE6">
        <w:rPr>
          <w:rStyle w:val="a3"/>
          <w:rFonts w:ascii="Times New Roman" w:hAnsi="Times New Roman"/>
          <w:bCs/>
          <w:sz w:val="24"/>
          <w:szCs w:val="20"/>
        </w:rPr>
        <w:t>м.Хотин</w:t>
      </w:r>
      <w:proofErr w:type="spellEnd"/>
      <w:r w:rsidR="00D17AE6" w:rsidRPr="00D17AE6">
        <w:rPr>
          <w:rStyle w:val="a3"/>
          <w:rFonts w:ascii="Times New Roman" w:hAnsi="Times New Roman"/>
          <w:bCs/>
          <w:sz w:val="24"/>
          <w:szCs w:val="20"/>
        </w:rPr>
        <w:t>, 60000; код за ЄДРПОУ – 04062205; категорія замовника – орган місцевого самоврядування.</w:t>
      </w:r>
    </w:p>
    <w:p w14:paraId="55178D8C" w14:textId="597770AC" w:rsidR="002B72AC" w:rsidRPr="00D17AE6" w:rsidRDefault="002B72AC" w:rsidP="002B72AC">
      <w:pPr>
        <w:spacing w:before="100" w:beforeAutospacing="1" w:after="100" w:afterAutospacing="1" w:line="240" w:lineRule="auto"/>
        <w:jc w:val="both"/>
        <w:rPr>
          <w:rFonts w:ascii="Times New Roman" w:hAnsi="Times New Roman"/>
          <w:b/>
          <w:bCs/>
          <w:sz w:val="24"/>
          <w:szCs w:val="20"/>
        </w:rPr>
      </w:pPr>
      <w:r w:rsidRPr="00D17AE6">
        <w:rPr>
          <w:rFonts w:ascii="Times New Roman" w:eastAsia="Times New Roman" w:hAnsi="Times New Roman"/>
          <w:b/>
          <w:bCs/>
          <w:iCs/>
          <w:color w:val="000000"/>
          <w:sz w:val="24"/>
          <w:szCs w:val="20"/>
        </w:rPr>
        <w:t xml:space="preserve">Назва предмета закупівлі </w:t>
      </w:r>
      <w:r w:rsidRPr="00D17AE6">
        <w:rPr>
          <w:rFonts w:ascii="Times New Roman" w:eastAsia="Times New Roman" w:hAnsi="Times New Roman"/>
          <w:b/>
          <w:color w:val="000000"/>
          <w:sz w:val="24"/>
          <w:szCs w:val="2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D17AE6">
        <w:rPr>
          <w:rFonts w:ascii="Times New Roman" w:hAnsi="Times New Roman"/>
          <w:sz w:val="24"/>
          <w:szCs w:val="20"/>
        </w:rPr>
        <w:t xml:space="preserve"> </w:t>
      </w:r>
      <w:r w:rsidRPr="00D17AE6">
        <w:rPr>
          <w:rFonts w:ascii="Times New Roman" w:hAnsi="Times New Roman"/>
          <w:bCs/>
          <w:sz w:val="24"/>
          <w:szCs w:val="20"/>
        </w:rPr>
        <w:t>Код ДК 021:2015</w:t>
      </w:r>
      <w:r w:rsidR="005D41CB">
        <w:rPr>
          <w:rFonts w:ascii="Times New Roman" w:hAnsi="Times New Roman"/>
          <w:bCs/>
          <w:sz w:val="24"/>
          <w:szCs w:val="20"/>
        </w:rPr>
        <w:t xml:space="preserve">: </w:t>
      </w:r>
      <w:r w:rsidR="002D38DB" w:rsidRPr="002D38DB">
        <w:rPr>
          <w:rFonts w:ascii="Times New Roman" w:hAnsi="Times New Roman"/>
          <w:bCs/>
          <w:sz w:val="24"/>
          <w:szCs w:val="20"/>
        </w:rPr>
        <w:t>03220000-9 Овочі, фрукти та горіхи</w:t>
      </w:r>
      <w:r w:rsidR="00FA68B7">
        <w:rPr>
          <w:rFonts w:ascii="Times New Roman" w:hAnsi="Times New Roman"/>
          <w:bCs/>
          <w:sz w:val="24"/>
          <w:szCs w:val="20"/>
        </w:rPr>
        <w:t xml:space="preserve"> (банани)</w:t>
      </w:r>
    </w:p>
    <w:p w14:paraId="039E07A2" w14:textId="4DEA08B0" w:rsidR="002B72AC" w:rsidRPr="00D17AE6" w:rsidRDefault="002B72AC" w:rsidP="002B72AC">
      <w:pPr>
        <w:spacing w:before="100" w:beforeAutospacing="1" w:after="100" w:afterAutospacing="1" w:line="240" w:lineRule="auto"/>
        <w:jc w:val="both"/>
        <w:rPr>
          <w:rFonts w:ascii="Times New Roman" w:hAnsi="Times New Roman"/>
          <w:sz w:val="24"/>
          <w:szCs w:val="20"/>
        </w:rPr>
      </w:pPr>
      <w:r w:rsidRPr="00D17AE6">
        <w:rPr>
          <w:rFonts w:ascii="Times New Roman" w:hAnsi="Times New Roman"/>
          <w:b/>
          <w:sz w:val="24"/>
          <w:szCs w:val="20"/>
        </w:rPr>
        <w:t>Вид та ідентифікатор процедури закупівлі</w:t>
      </w:r>
      <w:r w:rsidRPr="00D17AE6">
        <w:rPr>
          <w:rFonts w:ascii="Times New Roman" w:hAnsi="Times New Roman"/>
          <w:b/>
          <w:bCs/>
          <w:sz w:val="24"/>
          <w:szCs w:val="20"/>
        </w:rPr>
        <w:t>:</w:t>
      </w:r>
      <w:r w:rsidRPr="00D17AE6">
        <w:rPr>
          <w:rFonts w:ascii="Times New Roman" w:hAnsi="Times New Roman"/>
          <w:sz w:val="24"/>
          <w:szCs w:val="20"/>
        </w:rPr>
        <w:t xml:space="preserve"> </w:t>
      </w:r>
      <w:r w:rsidR="00FA68B7" w:rsidRPr="00FA68B7">
        <w:rPr>
          <w:rFonts w:ascii="Times New Roman" w:hAnsi="Times New Roman"/>
          <w:sz w:val="24"/>
          <w:szCs w:val="20"/>
        </w:rPr>
        <w:t>UA-2022-09-30-003935-a</w:t>
      </w:r>
    </w:p>
    <w:p w14:paraId="6097882C" w14:textId="78069DB5" w:rsidR="002B72AC" w:rsidRPr="00D17AE6" w:rsidRDefault="002B72AC" w:rsidP="002B72AC">
      <w:pPr>
        <w:spacing w:before="100" w:beforeAutospacing="1" w:after="100" w:afterAutospacing="1" w:line="240" w:lineRule="auto"/>
        <w:jc w:val="both"/>
        <w:rPr>
          <w:rFonts w:ascii="Times New Roman" w:eastAsia="Calibri" w:hAnsi="Times New Roman" w:cs="Times New Roman"/>
          <w:sz w:val="24"/>
          <w:szCs w:val="20"/>
        </w:rPr>
      </w:pPr>
      <w:r w:rsidRPr="00D17AE6">
        <w:rPr>
          <w:rFonts w:ascii="Times New Roman" w:hAnsi="Times New Roman"/>
          <w:b/>
          <w:sz w:val="24"/>
          <w:szCs w:val="20"/>
        </w:rPr>
        <w:t>Очікувана вартість та обґрунтування очікуваної вартості предмета закупівлі</w:t>
      </w:r>
      <w:r w:rsidRPr="00D17AE6">
        <w:rPr>
          <w:rFonts w:ascii="Times New Roman" w:hAnsi="Times New Roman"/>
          <w:b/>
          <w:bCs/>
          <w:sz w:val="24"/>
          <w:szCs w:val="20"/>
        </w:rPr>
        <w:t>:</w:t>
      </w:r>
      <w:r w:rsidRPr="00D17AE6">
        <w:rPr>
          <w:rFonts w:ascii="Times New Roman" w:hAnsi="Times New Roman"/>
          <w:sz w:val="24"/>
          <w:szCs w:val="20"/>
        </w:rPr>
        <w:t xml:space="preserve"> </w:t>
      </w:r>
      <w:r w:rsidR="00FA68B7">
        <w:rPr>
          <w:rFonts w:ascii="Times New Roman" w:hAnsi="Times New Roman"/>
          <w:sz w:val="24"/>
          <w:szCs w:val="20"/>
        </w:rPr>
        <w:t>21</w:t>
      </w:r>
      <w:r w:rsidR="007E690B">
        <w:rPr>
          <w:rFonts w:ascii="Times New Roman" w:hAnsi="Times New Roman"/>
          <w:sz w:val="24"/>
          <w:szCs w:val="20"/>
        </w:rPr>
        <w:t xml:space="preserve"> 000</w:t>
      </w:r>
      <w:r w:rsidR="000F470E">
        <w:rPr>
          <w:rFonts w:ascii="Times New Roman" w:hAnsi="Times New Roman"/>
          <w:sz w:val="24"/>
          <w:szCs w:val="20"/>
        </w:rPr>
        <w:t>,00</w:t>
      </w:r>
      <w:r w:rsidR="000F470E" w:rsidRPr="000F470E">
        <w:rPr>
          <w:rFonts w:ascii="Times New Roman" w:hAnsi="Times New Roman"/>
          <w:sz w:val="24"/>
          <w:szCs w:val="20"/>
        </w:rPr>
        <w:t xml:space="preserve"> </w:t>
      </w:r>
      <w:r w:rsidR="000F470E">
        <w:rPr>
          <w:rFonts w:ascii="Times New Roman" w:hAnsi="Times New Roman"/>
          <w:sz w:val="24"/>
          <w:szCs w:val="20"/>
        </w:rPr>
        <w:t>грн.</w:t>
      </w:r>
      <w:r w:rsidR="000F470E" w:rsidRPr="000F470E">
        <w:rPr>
          <w:rFonts w:ascii="Times New Roman" w:hAnsi="Times New Roman"/>
          <w:sz w:val="24"/>
          <w:szCs w:val="20"/>
        </w:rPr>
        <w:t xml:space="preserve"> </w:t>
      </w:r>
      <w:r w:rsidR="003F2FDC">
        <w:rPr>
          <w:rFonts w:ascii="Times New Roman" w:hAnsi="Times New Roman"/>
          <w:sz w:val="24"/>
          <w:szCs w:val="20"/>
        </w:rPr>
        <w:t>бе</w:t>
      </w:r>
      <w:r w:rsidR="000F470E" w:rsidRPr="000F470E">
        <w:rPr>
          <w:rFonts w:ascii="Times New Roman" w:hAnsi="Times New Roman"/>
          <w:sz w:val="24"/>
          <w:szCs w:val="20"/>
        </w:rPr>
        <w:t>з ПДВ</w:t>
      </w:r>
      <w:r w:rsidRPr="00D17AE6">
        <w:rPr>
          <w:rFonts w:ascii="Times New Roman" w:hAnsi="Times New Roman"/>
          <w:sz w:val="24"/>
          <w:szCs w:val="20"/>
        </w:rPr>
        <w:t xml:space="preserve">. </w:t>
      </w:r>
      <w:r w:rsidRPr="00D17AE6">
        <w:rPr>
          <w:rFonts w:ascii="Times New Roman" w:eastAsia="Calibri" w:hAnsi="Times New Roman" w:cs="Times New Roman"/>
          <w:sz w:val="24"/>
          <w:szCs w:val="20"/>
        </w:rPr>
        <w:t>Визначення очікуваної вартості предмета закупівлі обумовлено статистичним аналізом</w:t>
      </w:r>
      <w:r w:rsidRPr="00D17AE6">
        <w:rPr>
          <w:sz w:val="28"/>
        </w:rPr>
        <w:t xml:space="preserve"> </w:t>
      </w:r>
      <w:r w:rsidRPr="00D17AE6">
        <w:rPr>
          <w:rFonts w:ascii="Times New Roman" w:eastAsia="Calibri" w:hAnsi="Times New Roman" w:cs="Times New Roman"/>
          <w:sz w:val="24"/>
          <w:szCs w:val="20"/>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304FF446" w14:textId="24F623E8" w:rsidR="002B72AC" w:rsidRPr="00D17AE6" w:rsidRDefault="002B72AC" w:rsidP="002B72AC">
      <w:pPr>
        <w:spacing w:before="100" w:beforeAutospacing="1" w:after="100" w:afterAutospacing="1" w:line="240" w:lineRule="auto"/>
        <w:jc w:val="both"/>
        <w:rPr>
          <w:rFonts w:ascii="Times New Roman" w:eastAsia="Times New Roman" w:hAnsi="Times New Roman"/>
          <w:b/>
          <w:i/>
          <w:color w:val="000000"/>
          <w:sz w:val="24"/>
          <w:szCs w:val="20"/>
          <w:lang w:eastAsia="uk-UA"/>
        </w:rPr>
      </w:pPr>
      <w:r w:rsidRPr="00D17AE6">
        <w:rPr>
          <w:rFonts w:ascii="Times New Roman" w:eastAsia="Times New Roman" w:hAnsi="Times New Roman"/>
          <w:b/>
          <w:bCs/>
          <w:sz w:val="24"/>
          <w:szCs w:val="20"/>
          <w:lang w:eastAsia="uk-UA"/>
        </w:rPr>
        <w:t>Розмір бюджетного призначення:</w:t>
      </w:r>
      <w:r w:rsidRPr="00D17AE6">
        <w:rPr>
          <w:rFonts w:ascii="Times New Roman" w:eastAsia="Times New Roman" w:hAnsi="Times New Roman"/>
          <w:bCs/>
          <w:sz w:val="24"/>
          <w:szCs w:val="20"/>
          <w:lang w:eastAsia="uk-UA"/>
        </w:rPr>
        <w:t xml:space="preserve"> </w:t>
      </w:r>
      <w:r w:rsidR="00FA68B7">
        <w:rPr>
          <w:rFonts w:ascii="Times New Roman" w:eastAsia="Times New Roman" w:hAnsi="Times New Roman"/>
          <w:bCs/>
          <w:sz w:val="24"/>
          <w:szCs w:val="20"/>
          <w:lang w:eastAsia="uk-UA"/>
        </w:rPr>
        <w:t>21</w:t>
      </w:r>
      <w:r w:rsidR="007E690B">
        <w:rPr>
          <w:rFonts w:ascii="Times New Roman" w:eastAsia="Times New Roman" w:hAnsi="Times New Roman"/>
          <w:bCs/>
          <w:sz w:val="24"/>
          <w:szCs w:val="20"/>
          <w:lang w:eastAsia="uk-UA"/>
        </w:rPr>
        <w:t xml:space="preserve"> 000</w:t>
      </w:r>
      <w:r w:rsidR="000F470E">
        <w:rPr>
          <w:rFonts w:ascii="Times New Roman" w:eastAsia="Times New Roman" w:hAnsi="Times New Roman"/>
          <w:bCs/>
          <w:sz w:val="24"/>
          <w:szCs w:val="20"/>
          <w:lang w:eastAsia="uk-UA"/>
        </w:rPr>
        <w:t>,00</w:t>
      </w:r>
      <w:r w:rsidR="000F470E" w:rsidRPr="000F470E">
        <w:rPr>
          <w:rFonts w:ascii="Times New Roman" w:eastAsia="Times New Roman" w:hAnsi="Times New Roman"/>
          <w:bCs/>
          <w:sz w:val="24"/>
          <w:szCs w:val="20"/>
          <w:lang w:eastAsia="uk-UA"/>
        </w:rPr>
        <w:t xml:space="preserve"> </w:t>
      </w:r>
      <w:r w:rsidR="000F470E">
        <w:rPr>
          <w:rFonts w:ascii="Times New Roman" w:eastAsia="Times New Roman" w:hAnsi="Times New Roman"/>
          <w:bCs/>
          <w:sz w:val="24"/>
          <w:szCs w:val="20"/>
          <w:lang w:eastAsia="uk-UA"/>
        </w:rPr>
        <w:t>грн.</w:t>
      </w:r>
      <w:r w:rsidRPr="00D17AE6">
        <w:rPr>
          <w:rFonts w:ascii="Times New Roman" w:eastAsia="Times New Roman" w:hAnsi="Times New Roman"/>
          <w:bCs/>
          <w:sz w:val="24"/>
          <w:szCs w:val="20"/>
          <w:lang w:eastAsia="uk-UA"/>
        </w:rPr>
        <w:t xml:space="preserve"> згідно з</w:t>
      </w:r>
      <w:r w:rsidR="000F470E">
        <w:rPr>
          <w:rFonts w:ascii="Times New Roman" w:eastAsia="Times New Roman" w:hAnsi="Times New Roman"/>
          <w:bCs/>
          <w:sz w:val="24"/>
          <w:szCs w:val="20"/>
          <w:lang w:eastAsia="uk-UA"/>
        </w:rPr>
        <w:t xml:space="preserve"> </w:t>
      </w:r>
      <w:r w:rsidR="005D41CB">
        <w:rPr>
          <w:rFonts w:ascii="Times New Roman" w:eastAsia="Times New Roman" w:hAnsi="Times New Roman"/>
          <w:bCs/>
          <w:sz w:val="24"/>
          <w:szCs w:val="20"/>
          <w:lang w:eastAsia="uk-UA"/>
        </w:rPr>
        <w:t xml:space="preserve">розписом </w:t>
      </w:r>
      <w:r w:rsidR="000F470E">
        <w:rPr>
          <w:rFonts w:ascii="Times New Roman" w:eastAsia="Times New Roman" w:hAnsi="Times New Roman"/>
          <w:bCs/>
          <w:sz w:val="24"/>
          <w:szCs w:val="20"/>
          <w:lang w:eastAsia="uk-UA"/>
        </w:rPr>
        <w:t>річн</w:t>
      </w:r>
      <w:r w:rsidR="005D41CB">
        <w:rPr>
          <w:rFonts w:ascii="Times New Roman" w:eastAsia="Times New Roman" w:hAnsi="Times New Roman"/>
          <w:bCs/>
          <w:sz w:val="24"/>
          <w:szCs w:val="20"/>
          <w:lang w:eastAsia="uk-UA"/>
        </w:rPr>
        <w:t>ого кошторису</w:t>
      </w:r>
      <w:r w:rsidR="000F470E">
        <w:rPr>
          <w:rFonts w:ascii="Times New Roman" w:eastAsia="Times New Roman" w:hAnsi="Times New Roman"/>
          <w:bCs/>
          <w:sz w:val="24"/>
          <w:szCs w:val="20"/>
          <w:lang w:eastAsia="uk-UA"/>
        </w:rPr>
        <w:t xml:space="preserve"> на 2022 рік</w:t>
      </w:r>
      <w:r w:rsidRPr="00D17AE6">
        <w:rPr>
          <w:rFonts w:ascii="Times New Roman" w:eastAsia="Times New Roman" w:hAnsi="Times New Roman"/>
          <w:bCs/>
          <w:sz w:val="24"/>
          <w:szCs w:val="20"/>
          <w:lang w:eastAsia="uk-UA"/>
        </w:rPr>
        <w:t>.</w:t>
      </w:r>
    </w:p>
    <w:p w14:paraId="065AF7AD" w14:textId="27CBCF62" w:rsidR="002B72AC" w:rsidRPr="00D17AE6" w:rsidRDefault="002B72AC" w:rsidP="002B72AC">
      <w:pPr>
        <w:spacing w:after="120" w:line="240" w:lineRule="auto"/>
        <w:jc w:val="both"/>
        <w:rPr>
          <w:rFonts w:ascii="Times New Roman" w:hAnsi="Times New Roman"/>
          <w:sz w:val="24"/>
          <w:szCs w:val="20"/>
        </w:rPr>
      </w:pPr>
      <w:r w:rsidRPr="00D17AE6">
        <w:rPr>
          <w:rFonts w:ascii="Times New Roman" w:hAnsi="Times New Roman"/>
          <w:b/>
          <w:sz w:val="24"/>
          <w:szCs w:val="20"/>
        </w:rPr>
        <w:t xml:space="preserve">Обґрунтування технічних та якісних характеристик предмета закупівлі. </w:t>
      </w:r>
      <w:r w:rsidRPr="00D17AE6">
        <w:rPr>
          <w:rFonts w:ascii="Times New Roman" w:hAnsi="Times New Roman"/>
          <w:sz w:val="24"/>
          <w:szCs w:val="20"/>
        </w:rPr>
        <w:t xml:space="preserve">Термін постачання — </w:t>
      </w:r>
      <w:r w:rsidRPr="000F470E">
        <w:rPr>
          <w:rFonts w:ascii="Times New Roman" w:hAnsi="Times New Roman"/>
          <w:sz w:val="24"/>
          <w:szCs w:val="20"/>
        </w:rPr>
        <w:t>з дати укладання договору</w:t>
      </w:r>
      <w:r w:rsidRPr="00D17AE6">
        <w:rPr>
          <w:rFonts w:ascii="Times New Roman" w:hAnsi="Times New Roman"/>
          <w:sz w:val="24"/>
          <w:szCs w:val="20"/>
        </w:rPr>
        <w:t xml:space="preserve"> по </w:t>
      </w:r>
      <w:r w:rsidR="000F470E">
        <w:rPr>
          <w:rFonts w:ascii="Times New Roman" w:hAnsi="Times New Roman"/>
          <w:sz w:val="24"/>
          <w:szCs w:val="20"/>
        </w:rPr>
        <w:t>31.12.</w:t>
      </w:r>
      <w:r w:rsidRPr="00D17AE6">
        <w:rPr>
          <w:rFonts w:ascii="Times New Roman" w:hAnsi="Times New Roman"/>
          <w:sz w:val="24"/>
          <w:szCs w:val="20"/>
        </w:rPr>
        <w:t>202</w:t>
      </w:r>
      <w:r w:rsidR="000F470E">
        <w:rPr>
          <w:rFonts w:ascii="Times New Roman" w:hAnsi="Times New Roman"/>
          <w:sz w:val="24"/>
          <w:szCs w:val="20"/>
        </w:rPr>
        <w:t xml:space="preserve">2 </w:t>
      </w:r>
      <w:r w:rsidRPr="00D17AE6">
        <w:rPr>
          <w:rFonts w:ascii="Times New Roman" w:hAnsi="Times New Roman"/>
          <w:sz w:val="24"/>
          <w:szCs w:val="20"/>
        </w:rPr>
        <w:t xml:space="preserve">р. </w:t>
      </w:r>
    </w:p>
    <w:p w14:paraId="6ADC5DF2" w14:textId="77FBE231" w:rsidR="002B72AC" w:rsidRDefault="002B72AC" w:rsidP="002B72AC">
      <w:pPr>
        <w:spacing w:line="240" w:lineRule="auto"/>
        <w:jc w:val="both"/>
        <w:rPr>
          <w:rFonts w:ascii="Times New Roman" w:hAnsi="Times New Roman"/>
          <w:sz w:val="24"/>
          <w:szCs w:val="20"/>
        </w:rPr>
      </w:pPr>
      <w:r w:rsidRPr="00D17AE6">
        <w:rPr>
          <w:rFonts w:ascii="Times New Roman" w:hAnsi="Times New Roman"/>
          <w:sz w:val="24"/>
          <w:szCs w:val="20"/>
        </w:rPr>
        <w:t xml:space="preserve">Якісні та технічні характеристики заявленої кількості </w:t>
      </w:r>
      <w:r w:rsidR="00F8212D">
        <w:rPr>
          <w:rFonts w:ascii="Times New Roman" w:hAnsi="Times New Roman"/>
          <w:sz w:val="24"/>
          <w:szCs w:val="20"/>
        </w:rPr>
        <w:t>товару</w:t>
      </w:r>
      <w:r w:rsidRPr="00D17AE6">
        <w:rPr>
          <w:rFonts w:ascii="Times New Roman" w:hAnsi="Times New Roman"/>
          <w:sz w:val="24"/>
          <w:szCs w:val="20"/>
        </w:rPr>
        <w:t xml:space="preserve"> визначені з урахуванням реальних потреб підприємства та оптимального співвідношення ціни та якості. </w:t>
      </w:r>
      <w:r w:rsidR="000F470E" w:rsidRPr="000F470E">
        <w:rPr>
          <w:rFonts w:ascii="Times New Roman" w:hAnsi="Times New Roman"/>
          <w:sz w:val="24"/>
          <w:szCs w:val="20"/>
        </w:rPr>
        <w:t>Технічні, якісні та кількісні характеристики предмета закупівлі</w:t>
      </w:r>
      <w:r w:rsidR="000F470E">
        <w:rPr>
          <w:rFonts w:ascii="Times New Roman" w:hAnsi="Times New Roman"/>
          <w:sz w:val="24"/>
          <w:szCs w:val="20"/>
        </w:rPr>
        <w:t xml:space="preserve"> детально викладено в </w:t>
      </w:r>
      <w:r w:rsidR="000F470E" w:rsidRPr="000F470E">
        <w:rPr>
          <w:rFonts w:ascii="Times New Roman" w:hAnsi="Times New Roman"/>
          <w:sz w:val="24"/>
          <w:szCs w:val="20"/>
        </w:rPr>
        <w:t>Додатк</w:t>
      </w:r>
      <w:r w:rsidR="000F470E">
        <w:rPr>
          <w:rFonts w:ascii="Times New Roman" w:hAnsi="Times New Roman"/>
          <w:sz w:val="24"/>
          <w:szCs w:val="20"/>
        </w:rPr>
        <w:t>у</w:t>
      </w:r>
      <w:r w:rsidR="000F470E" w:rsidRPr="000F470E">
        <w:rPr>
          <w:rFonts w:ascii="Times New Roman" w:hAnsi="Times New Roman"/>
          <w:sz w:val="24"/>
          <w:szCs w:val="20"/>
        </w:rPr>
        <w:t xml:space="preserve"> № 1 до Тендерної документації</w:t>
      </w:r>
      <w:r w:rsidR="000F470E">
        <w:rPr>
          <w:rFonts w:ascii="Times New Roman" w:hAnsi="Times New Roman"/>
          <w:sz w:val="24"/>
          <w:szCs w:val="20"/>
        </w:rPr>
        <w:t xml:space="preserve">. </w:t>
      </w:r>
      <w:r w:rsidR="00491193" w:rsidRPr="00491193">
        <w:rPr>
          <w:rFonts w:ascii="Times New Roman" w:hAnsi="Times New Roman"/>
          <w:sz w:val="24"/>
          <w:szCs w:val="20"/>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Товар повинен відповідати показникам якості, які встановлюються законодавством України та діючим стандартам.</w:t>
      </w:r>
    </w:p>
    <w:p w14:paraId="3B09112F" w14:textId="77777777" w:rsidR="005264C7" w:rsidRPr="00D17AE6" w:rsidRDefault="005264C7" w:rsidP="009532CE">
      <w:pPr>
        <w:spacing w:after="120" w:line="240" w:lineRule="auto"/>
        <w:jc w:val="both"/>
        <w:rPr>
          <w:rFonts w:ascii="Times New Roman" w:hAnsi="Times New Roman"/>
          <w:sz w:val="24"/>
          <w:szCs w:val="20"/>
        </w:rPr>
      </w:pPr>
      <w:r w:rsidRPr="00D17AE6">
        <w:rPr>
          <w:rFonts w:ascii="Times New Roman" w:hAnsi="Times New Roman"/>
          <w:sz w:val="24"/>
          <w:szCs w:val="20"/>
        </w:rPr>
        <w:t>Враховуючи зазначене, замовник прийняв рішення стос</w:t>
      </w:r>
      <w:bookmarkStart w:id="0" w:name="_GoBack"/>
      <w:bookmarkEnd w:id="0"/>
      <w:r w:rsidRPr="00D17AE6">
        <w:rPr>
          <w:rFonts w:ascii="Times New Roman" w:hAnsi="Times New Roman"/>
          <w:sz w:val="24"/>
          <w:szCs w:val="20"/>
        </w:rPr>
        <w:t>овно застосування таких технічних та якісних характеристик предмета закупівлі:</w:t>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993"/>
        <w:gridCol w:w="567"/>
        <w:gridCol w:w="567"/>
        <w:gridCol w:w="6237"/>
        <w:gridCol w:w="1762"/>
      </w:tblGrid>
      <w:tr w:rsidR="002D38DB" w:rsidRPr="00813C1A" w14:paraId="7A3B16A6" w14:textId="77777777" w:rsidTr="00FA68B7">
        <w:trPr>
          <w:trHeight w:val="616"/>
          <w:jc w:val="center"/>
        </w:trPr>
        <w:tc>
          <w:tcPr>
            <w:tcW w:w="420" w:type="dxa"/>
            <w:tcBorders>
              <w:top w:val="single" w:sz="4" w:space="0" w:color="auto"/>
              <w:left w:val="single" w:sz="4" w:space="0" w:color="auto"/>
              <w:bottom w:val="single" w:sz="4" w:space="0" w:color="auto"/>
              <w:right w:val="single" w:sz="4" w:space="0" w:color="auto"/>
            </w:tcBorders>
            <w:shd w:val="clear" w:color="auto" w:fill="FFF2CC"/>
            <w:vAlign w:val="center"/>
          </w:tcPr>
          <w:p w14:paraId="2F2B83A3" w14:textId="77777777" w:rsidR="002D38DB" w:rsidRPr="00813C1A" w:rsidRDefault="002D38DB" w:rsidP="00093310">
            <w:pPr>
              <w:spacing w:after="120" w:line="240" w:lineRule="auto"/>
              <w:ind w:left="-57" w:right="-57"/>
              <w:jc w:val="center"/>
              <w:rPr>
                <w:rFonts w:ascii="Times New Roman" w:hAnsi="Times New Roman"/>
                <w:sz w:val="20"/>
                <w:szCs w:val="20"/>
              </w:rPr>
            </w:pPr>
            <w:r w:rsidRPr="00813C1A">
              <w:rPr>
                <w:rFonts w:ascii="Times New Roman" w:hAnsi="Times New Roman"/>
                <w:sz w:val="20"/>
                <w:szCs w:val="20"/>
              </w:rPr>
              <w:t>№ п/п</w:t>
            </w:r>
          </w:p>
        </w:tc>
        <w:tc>
          <w:tcPr>
            <w:tcW w:w="993" w:type="dxa"/>
            <w:tcBorders>
              <w:top w:val="single" w:sz="4" w:space="0" w:color="auto"/>
              <w:left w:val="single" w:sz="4" w:space="0" w:color="auto"/>
              <w:bottom w:val="single" w:sz="4" w:space="0" w:color="auto"/>
              <w:right w:val="single" w:sz="4" w:space="0" w:color="auto"/>
            </w:tcBorders>
            <w:shd w:val="clear" w:color="auto" w:fill="FFF2CC"/>
            <w:vAlign w:val="center"/>
          </w:tcPr>
          <w:p w14:paraId="3365C57A" w14:textId="77777777" w:rsidR="002D38DB" w:rsidRPr="00F52DEA" w:rsidRDefault="002D38DB" w:rsidP="00093310">
            <w:pPr>
              <w:spacing w:after="120" w:line="240" w:lineRule="auto"/>
              <w:jc w:val="center"/>
              <w:rPr>
                <w:rFonts w:ascii="Times New Roman" w:hAnsi="Times New Roman"/>
                <w:b/>
                <w:sz w:val="20"/>
                <w:szCs w:val="20"/>
              </w:rPr>
            </w:pPr>
            <w:r w:rsidRPr="00F52DEA">
              <w:rPr>
                <w:rFonts w:ascii="Times New Roman" w:hAnsi="Times New Roman"/>
                <w:b/>
                <w:sz w:val="20"/>
                <w:szCs w:val="20"/>
              </w:rPr>
              <w:t>Найменування товару</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14:paraId="6255BB2D" w14:textId="77777777" w:rsidR="002D38DB" w:rsidRPr="00F52DEA" w:rsidRDefault="002D38DB" w:rsidP="00FA68B7">
            <w:pPr>
              <w:spacing w:after="120" w:line="240" w:lineRule="auto"/>
              <w:ind w:left="-57" w:right="-57"/>
              <w:jc w:val="center"/>
              <w:rPr>
                <w:rFonts w:ascii="Times New Roman" w:hAnsi="Times New Roman"/>
                <w:b/>
                <w:sz w:val="20"/>
                <w:szCs w:val="20"/>
              </w:rPr>
            </w:pPr>
            <w:r w:rsidRPr="00F52DEA">
              <w:rPr>
                <w:rFonts w:ascii="Times New Roman" w:hAnsi="Times New Roman"/>
                <w:b/>
                <w:sz w:val="20"/>
                <w:szCs w:val="20"/>
              </w:rPr>
              <w:t xml:space="preserve">Од. </w:t>
            </w:r>
            <w:proofErr w:type="spellStart"/>
            <w:r w:rsidRPr="00F52DEA">
              <w:rPr>
                <w:rFonts w:ascii="Times New Roman" w:hAnsi="Times New Roman"/>
                <w:b/>
                <w:sz w:val="20"/>
                <w:szCs w:val="20"/>
              </w:rPr>
              <w:t>вим</w:t>
            </w:r>
            <w:proofErr w:type="spellEnd"/>
            <w:r w:rsidRPr="00F52DEA">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2CC"/>
            <w:vAlign w:val="center"/>
          </w:tcPr>
          <w:p w14:paraId="0DFA8FBB" w14:textId="77777777" w:rsidR="002D38DB" w:rsidRPr="00F52DEA" w:rsidRDefault="002D38DB" w:rsidP="00093310">
            <w:pPr>
              <w:spacing w:after="120" w:line="240" w:lineRule="auto"/>
              <w:ind w:left="-57" w:right="-57"/>
              <w:jc w:val="center"/>
              <w:rPr>
                <w:rFonts w:ascii="Times New Roman" w:hAnsi="Times New Roman"/>
                <w:b/>
                <w:sz w:val="20"/>
                <w:szCs w:val="20"/>
              </w:rPr>
            </w:pPr>
            <w:r w:rsidRPr="00F52DEA">
              <w:rPr>
                <w:rFonts w:ascii="Times New Roman" w:hAnsi="Times New Roman"/>
                <w:b/>
                <w:sz w:val="20"/>
                <w:szCs w:val="20"/>
              </w:rPr>
              <w:t>Кіл-</w:t>
            </w:r>
            <w:proofErr w:type="spellStart"/>
            <w:r w:rsidRPr="00F52DEA">
              <w:rPr>
                <w:rFonts w:ascii="Times New Roman" w:hAnsi="Times New Roman"/>
                <w:b/>
                <w:sz w:val="20"/>
                <w:szCs w:val="20"/>
              </w:rPr>
              <w:t>ть</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FFF2CC"/>
            <w:vAlign w:val="center"/>
          </w:tcPr>
          <w:p w14:paraId="6068BF5D" w14:textId="77777777" w:rsidR="002D38DB" w:rsidRPr="00F52DEA" w:rsidRDefault="002D38DB" w:rsidP="00093310">
            <w:pPr>
              <w:spacing w:after="120" w:line="240" w:lineRule="auto"/>
              <w:jc w:val="center"/>
              <w:rPr>
                <w:rFonts w:ascii="Times New Roman" w:hAnsi="Times New Roman"/>
                <w:b/>
                <w:sz w:val="20"/>
                <w:szCs w:val="20"/>
              </w:rPr>
            </w:pPr>
            <w:r w:rsidRPr="00F52DEA">
              <w:rPr>
                <w:rFonts w:ascii="Times New Roman" w:hAnsi="Times New Roman"/>
                <w:b/>
                <w:sz w:val="20"/>
                <w:szCs w:val="20"/>
              </w:rPr>
              <w:t>Вимоги до предмета закупівлі</w:t>
            </w:r>
          </w:p>
        </w:tc>
        <w:tc>
          <w:tcPr>
            <w:tcW w:w="1762" w:type="dxa"/>
            <w:tcBorders>
              <w:top w:val="single" w:sz="4" w:space="0" w:color="auto"/>
              <w:left w:val="single" w:sz="4" w:space="0" w:color="auto"/>
              <w:bottom w:val="single" w:sz="4" w:space="0" w:color="auto"/>
              <w:right w:val="single" w:sz="4" w:space="0" w:color="auto"/>
            </w:tcBorders>
            <w:shd w:val="clear" w:color="auto" w:fill="FFF2CC"/>
            <w:vAlign w:val="center"/>
          </w:tcPr>
          <w:p w14:paraId="2D824919" w14:textId="77777777" w:rsidR="002D38DB" w:rsidRPr="00F52DEA" w:rsidRDefault="002D38DB" w:rsidP="00093310">
            <w:pPr>
              <w:spacing w:after="120" w:line="240" w:lineRule="auto"/>
              <w:jc w:val="center"/>
              <w:rPr>
                <w:rFonts w:ascii="Times New Roman" w:hAnsi="Times New Roman"/>
                <w:b/>
                <w:sz w:val="20"/>
                <w:szCs w:val="20"/>
              </w:rPr>
            </w:pPr>
            <w:r w:rsidRPr="00F52DEA">
              <w:rPr>
                <w:rFonts w:ascii="Times New Roman" w:hAnsi="Times New Roman"/>
                <w:b/>
                <w:sz w:val="20"/>
                <w:szCs w:val="20"/>
              </w:rPr>
              <w:t>Відповідність діючим стандартам</w:t>
            </w:r>
          </w:p>
        </w:tc>
      </w:tr>
      <w:tr w:rsidR="002D38DB" w:rsidRPr="00813C1A" w14:paraId="3CBA81AB" w14:textId="77777777" w:rsidTr="00FA68B7">
        <w:trPr>
          <w:trHeight w:val="70"/>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1B6CD929" w14:textId="6947E4B1" w:rsidR="002D38DB" w:rsidRPr="00813C1A" w:rsidRDefault="00FA68B7" w:rsidP="00093310">
            <w:pPr>
              <w:spacing w:after="120" w:line="240" w:lineRule="auto"/>
              <w:jc w:val="both"/>
              <w:rPr>
                <w:rFonts w:ascii="Times New Roman" w:hAnsi="Times New Roman"/>
                <w:sz w:val="20"/>
                <w:szCs w:val="20"/>
              </w:rPr>
            </w:pPr>
            <w:r>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39D3C9FE" w14:textId="3434660F" w:rsidR="002D38DB" w:rsidRPr="00BD575D" w:rsidRDefault="00FA68B7" w:rsidP="002D38DB">
            <w:pPr>
              <w:ind w:left="-57" w:right="-85"/>
              <w:jc w:val="both"/>
              <w:rPr>
                <w:rFonts w:ascii="Times New Roman" w:hAnsi="Times New Roman"/>
                <w:b/>
                <w:i/>
                <w:szCs w:val="24"/>
                <w:u w:val="single"/>
              </w:rPr>
            </w:pPr>
            <w:r w:rsidRPr="00FA68B7">
              <w:rPr>
                <w:rFonts w:ascii="Times New Roman" w:hAnsi="Times New Roman"/>
                <w:b/>
                <w:i/>
                <w:szCs w:val="24"/>
                <w:u w:val="single"/>
              </w:rPr>
              <w:t>Банани</w:t>
            </w:r>
          </w:p>
        </w:tc>
        <w:tc>
          <w:tcPr>
            <w:tcW w:w="567" w:type="dxa"/>
            <w:tcBorders>
              <w:top w:val="single" w:sz="4" w:space="0" w:color="auto"/>
              <w:left w:val="single" w:sz="4" w:space="0" w:color="auto"/>
              <w:bottom w:val="single" w:sz="4" w:space="0" w:color="auto"/>
              <w:right w:val="single" w:sz="4" w:space="0" w:color="auto"/>
            </w:tcBorders>
            <w:vAlign w:val="center"/>
          </w:tcPr>
          <w:p w14:paraId="0CF8F5C9" w14:textId="77777777" w:rsidR="002D38DB" w:rsidRPr="00813C1A" w:rsidRDefault="002D38DB" w:rsidP="00093310">
            <w:pPr>
              <w:spacing w:after="120" w:line="240" w:lineRule="auto"/>
              <w:jc w:val="both"/>
              <w:rPr>
                <w:rFonts w:ascii="Times New Roman" w:hAnsi="Times New Roman"/>
                <w:sz w:val="20"/>
                <w:szCs w:val="20"/>
              </w:rPr>
            </w:pPr>
            <w:r w:rsidRPr="00813C1A">
              <w:rPr>
                <w:rFonts w:ascii="Times New Roman" w:hAnsi="Times New Roman"/>
                <w:sz w:val="20"/>
                <w:szCs w:val="20"/>
              </w:rPr>
              <w:t>кг</w:t>
            </w:r>
          </w:p>
        </w:tc>
        <w:tc>
          <w:tcPr>
            <w:tcW w:w="567" w:type="dxa"/>
            <w:tcBorders>
              <w:top w:val="single" w:sz="4" w:space="0" w:color="auto"/>
              <w:left w:val="single" w:sz="4" w:space="0" w:color="auto"/>
              <w:bottom w:val="single" w:sz="4" w:space="0" w:color="auto"/>
              <w:right w:val="single" w:sz="4" w:space="0" w:color="auto"/>
            </w:tcBorders>
            <w:vAlign w:val="center"/>
          </w:tcPr>
          <w:p w14:paraId="45F9D1B2" w14:textId="4D4F1DE8" w:rsidR="002D38DB" w:rsidRPr="00907460" w:rsidRDefault="00FA68B7" w:rsidP="00093310">
            <w:pPr>
              <w:spacing w:after="120" w:line="240" w:lineRule="auto"/>
              <w:ind w:left="-57" w:right="-57"/>
              <w:jc w:val="center"/>
              <w:rPr>
                <w:rFonts w:ascii="Times New Roman" w:hAnsi="Times New Roman"/>
                <w:sz w:val="20"/>
                <w:szCs w:val="20"/>
              </w:rPr>
            </w:pPr>
            <w:r>
              <w:rPr>
                <w:rFonts w:ascii="Times New Roman" w:hAnsi="Times New Roman"/>
                <w:sz w:val="20"/>
                <w:szCs w:val="20"/>
              </w:rPr>
              <w:t>300</w:t>
            </w:r>
          </w:p>
        </w:tc>
        <w:tc>
          <w:tcPr>
            <w:tcW w:w="6237" w:type="dxa"/>
            <w:tcBorders>
              <w:top w:val="single" w:sz="4" w:space="0" w:color="auto"/>
              <w:left w:val="single" w:sz="4" w:space="0" w:color="auto"/>
              <w:bottom w:val="single" w:sz="4" w:space="0" w:color="auto"/>
              <w:right w:val="single" w:sz="4" w:space="0" w:color="auto"/>
            </w:tcBorders>
          </w:tcPr>
          <w:p w14:paraId="2DC46029" w14:textId="77777777" w:rsidR="00FA68B7" w:rsidRPr="009532CE" w:rsidRDefault="00FA68B7" w:rsidP="00FA68B7">
            <w:pPr>
              <w:spacing w:after="0"/>
              <w:ind w:right="-57"/>
              <w:rPr>
                <w:rFonts w:ascii="Times New Roman" w:hAnsi="Times New Roman" w:cs="Times New Roman"/>
                <w:color w:val="333333"/>
                <w:szCs w:val="24"/>
              </w:rPr>
            </w:pPr>
            <w:r w:rsidRPr="009532CE">
              <w:rPr>
                <w:rFonts w:ascii="Times New Roman" w:hAnsi="Times New Roman" w:cs="Times New Roman"/>
                <w:color w:val="333333"/>
                <w:szCs w:val="24"/>
              </w:rPr>
              <w:t>Плоди свіжі, цілі, чисті, не зів’ялі, не тріснуті, без пошкоджень, не уражені хворобами, без зайвої зовнішньої вологи, без гнилі та цвілі типові для ботанічного сорту за формою і забарвленням. Смак та запах: Властиві даному сорту, без стороннього запаху і присмаку. М’якуш соковитий, солодкий. Відтінок від жовтого - до яскраво жовтого, залежно від особливостей ботанічного сорту.</w:t>
            </w:r>
          </w:p>
          <w:p w14:paraId="52B1BFD3" w14:textId="7B956804" w:rsidR="002D38DB" w:rsidRPr="009532CE" w:rsidRDefault="002D38DB" w:rsidP="00FA68B7">
            <w:pPr>
              <w:spacing w:after="0"/>
              <w:ind w:right="-57"/>
              <w:rPr>
                <w:rFonts w:ascii="Times New Roman" w:hAnsi="Times New Roman" w:cs="Times New Roman"/>
                <w:szCs w:val="24"/>
              </w:rPr>
            </w:pPr>
            <w:r w:rsidRPr="009532CE">
              <w:rPr>
                <w:rFonts w:ascii="Times New Roman" w:hAnsi="Times New Roman" w:cs="Times New Roman"/>
                <w:color w:val="333333"/>
                <w:szCs w:val="24"/>
              </w:rPr>
              <w:t>Без нітратів та ГМО</w:t>
            </w:r>
          </w:p>
        </w:tc>
        <w:tc>
          <w:tcPr>
            <w:tcW w:w="1762" w:type="dxa"/>
            <w:tcBorders>
              <w:top w:val="single" w:sz="4" w:space="0" w:color="auto"/>
              <w:left w:val="single" w:sz="4" w:space="0" w:color="auto"/>
              <w:bottom w:val="single" w:sz="4" w:space="0" w:color="auto"/>
              <w:right w:val="single" w:sz="4" w:space="0" w:color="auto"/>
            </w:tcBorders>
          </w:tcPr>
          <w:p w14:paraId="0818DBF2" w14:textId="4FECB030" w:rsidR="002D38DB" w:rsidRPr="009532CE" w:rsidRDefault="002D38DB" w:rsidP="00FA68B7">
            <w:pPr>
              <w:spacing w:after="0" w:line="240" w:lineRule="auto"/>
              <w:ind w:left="-85" w:right="-85"/>
              <w:jc w:val="center"/>
              <w:rPr>
                <w:rFonts w:ascii="Times New Roman" w:hAnsi="Times New Roman" w:cs="Times New Roman"/>
                <w:sz w:val="18"/>
                <w:szCs w:val="24"/>
              </w:rPr>
            </w:pPr>
            <w:r w:rsidRPr="009532CE">
              <w:rPr>
                <w:rFonts w:ascii="Times New Roman" w:hAnsi="Times New Roman" w:cs="Times New Roman"/>
                <w:sz w:val="18"/>
                <w:szCs w:val="24"/>
              </w:rPr>
              <w:t>Товар повинен відповідати показникам безпечності та якості для харчових продуктів, що передбачені чинним зак</w:t>
            </w:r>
            <w:r w:rsidR="00BD575D" w:rsidRPr="009532CE">
              <w:rPr>
                <w:rFonts w:ascii="Times New Roman" w:hAnsi="Times New Roman" w:cs="Times New Roman"/>
                <w:sz w:val="18"/>
                <w:szCs w:val="24"/>
              </w:rPr>
              <w:t>онодавством (ГОСТ, ДСТУ або ТУ)</w:t>
            </w:r>
          </w:p>
        </w:tc>
      </w:tr>
    </w:tbl>
    <w:p w14:paraId="152156BB" w14:textId="77777777" w:rsidR="005264C7" w:rsidRPr="009532CE" w:rsidRDefault="005264C7" w:rsidP="009532CE">
      <w:pPr>
        <w:spacing w:line="240" w:lineRule="auto"/>
        <w:jc w:val="both"/>
        <w:rPr>
          <w:rFonts w:ascii="Times New Roman" w:hAnsi="Times New Roman"/>
          <w:sz w:val="2"/>
          <w:szCs w:val="2"/>
        </w:rPr>
      </w:pPr>
    </w:p>
    <w:sectPr w:rsidR="005264C7" w:rsidRPr="009532CE" w:rsidSect="00FA68B7">
      <w:pgSz w:w="11906" w:h="16838"/>
      <w:pgMar w:top="737"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10C48"/>
    <w:rsid w:val="00055268"/>
    <w:rsid w:val="000635F1"/>
    <w:rsid w:val="000F470E"/>
    <w:rsid w:val="002B72AC"/>
    <w:rsid w:val="002D38DB"/>
    <w:rsid w:val="003839ED"/>
    <w:rsid w:val="003F2FDC"/>
    <w:rsid w:val="00491193"/>
    <w:rsid w:val="004B3214"/>
    <w:rsid w:val="005264C7"/>
    <w:rsid w:val="005D41CB"/>
    <w:rsid w:val="00727B2B"/>
    <w:rsid w:val="007E690B"/>
    <w:rsid w:val="008A4200"/>
    <w:rsid w:val="008C7B03"/>
    <w:rsid w:val="00905798"/>
    <w:rsid w:val="009532CE"/>
    <w:rsid w:val="00A52318"/>
    <w:rsid w:val="00B101C0"/>
    <w:rsid w:val="00B54A2D"/>
    <w:rsid w:val="00BD575D"/>
    <w:rsid w:val="00CB7B92"/>
    <w:rsid w:val="00D17AE6"/>
    <w:rsid w:val="00D626B8"/>
    <w:rsid w:val="00DE6F30"/>
    <w:rsid w:val="00F72C9E"/>
    <w:rsid w:val="00F8212D"/>
    <w:rsid w:val="00FA68B7"/>
    <w:rsid w:val="00FB24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B8FB"/>
  <w15:docId w15:val="{5538F8D3-A6C5-495E-B5EF-3C26400F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paragraph" w:styleId="1">
    <w:name w:val="heading 1"/>
    <w:basedOn w:val="a"/>
    <w:link w:val="10"/>
    <w:uiPriority w:val="9"/>
    <w:qFormat/>
    <w:rsid w:val="002D3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Details"/>
    <w:basedOn w:val="a"/>
    <w:link w:val="a6"/>
    <w:uiPriority w:val="34"/>
    <w:qFormat/>
    <w:rsid w:val="00B101C0"/>
    <w:pPr>
      <w:ind w:left="720"/>
      <w:contextualSpacing/>
    </w:pPr>
    <w:rPr>
      <w:lang w:val="ru-RU"/>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Знак17,Знак17"/>
    <w:basedOn w:val="a"/>
    <w:link w:val="11"/>
    <w:qFormat/>
    <w:rsid w:val="00B101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Details Знак"/>
    <w:link w:val="a5"/>
    <w:uiPriority w:val="34"/>
    <w:locked/>
    <w:rsid w:val="00B101C0"/>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2 Знак"/>
    <w:link w:val="a7"/>
    <w:locked/>
    <w:rsid w:val="00B101C0"/>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D38DB"/>
    <w:rPr>
      <w:rFonts w:ascii="Times New Roman" w:eastAsia="Times New Roman" w:hAnsi="Times New Roman" w:cs="Times New Roman"/>
      <w:b/>
      <w:bCs/>
      <w:kern w:val="36"/>
      <w:sz w:val="48"/>
      <w:szCs w:val="48"/>
      <w:lang w:val="uk-UA" w:eastAsia="uk-UA"/>
    </w:rPr>
  </w:style>
  <w:style w:type="character" w:styleId="a8">
    <w:name w:val="Hyperlink"/>
    <w:basedOn w:val="a0"/>
    <w:uiPriority w:val="99"/>
    <w:unhideWhenUsed/>
    <w:rsid w:val="002D3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6434">
      <w:bodyDiv w:val="1"/>
      <w:marLeft w:val="0"/>
      <w:marRight w:val="0"/>
      <w:marTop w:val="0"/>
      <w:marBottom w:val="0"/>
      <w:divBdr>
        <w:top w:val="none" w:sz="0" w:space="0" w:color="auto"/>
        <w:left w:val="none" w:sz="0" w:space="0" w:color="auto"/>
        <w:bottom w:val="none" w:sz="0" w:space="0" w:color="auto"/>
        <w:right w:val="none" w:sz="0" w:space="0" w:color="auto"/>
      </w:divBdr>
    </w:div>
    <w:div w:id="1588492413">
      <w:bodyDiv w:val="1"/>
      <w:marLeft w:val="0"/>
      <w:marRight w:val="0"/>
      <w:marTop w:val="0"/>
      <w:marBottom w:val="0"/>
      <w:divBdr>
        <w:top w:val="none" w:sz="0" w:space="0" w:color="auto"/>
        <w:left w:val="none" w:sz="0" w:space="0" w:color="auto"/>
        <w:bottom w:val="none" w:sz="0" w:space="0" w:color="auto"/>
        <w:right w:val="none" w:sz="0" w:space="0" w:color="auto"/>
      </w:divBdr>
    </w:div>
    <w:div w:id="16751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FFE4-DF68-41F8-858D-D6C1ABED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2092</Words>
  <Characters>1194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zakupivli2</cp:lastModifiedBy>
  <cp:revision>6</cp:revision>
  <dcterms:created xsi:type="dcterms:W3CDTF">2022-10-04T13:24:00Z</dcterms:created>
  <dcterms:modified xsi:type="dcterms:W3CDTF">2022-10-05T13:52:00Z</dcterms:modified>
</cp:coreProperties>
</file>